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645" w:rsidRDefault="00474438" w:rsidP="002C3442">
      <w:pPr>
        <w:pStyle w:val="Nadpis1"/>
      </w:pPr>
      <w:r>
        <w:t>Struktura jednotky</w:t>
      </w:r>
    </w:p>
    <w:p w:rsidR="002820EE" w:rsidRDefault="002820EE" w:rsidP="008A569C">
      <w:pPr>
        <w:pStyle w:val="Sta"/>
      </w:pPr>
      <w:r w:rsidRPr="002820EE">
        <w:t>Born To Kill se specializuje na motorizovanou pěchotu.</w:t>
      </w:r>
      <w:r>
        <w:t xml:space="preserve"> </w:t>
      </w:r>
      <w:r w:rsidRPr="002820EE">
        <w:t xml:space="preserve">Čety se dělí na družstva a každé družstvo má 2 </w:t>
      </w:r>
      <w:r>
        <w:t>fire teamy</w:t>
      </w:r>
      <w:r w:rsidRPr="002820EE">
        <w:t xml:space="preserve"> v každém </w:t>
      </w:r>
      <w:r>
        <w:t>FT</w:t>
      </w:r>
      <w:r w:rsidRPr="002820EE">
        <w:t xml:space="preserve"> je až 5 </w:t>
      </w:r>
      <w:r>
        <w:t>členů</w:t>
      </w:r>
      <w:r w:rsidRPr="002820EE">
        <w:t>.</w:t>
      </w:r>
      <w:r>
        <w:t xml:space="preserve"> První FT v držustvu je vždy podpůrný team a druhý FT je útočný team. </w:t>
      </w:r>
      <w:r w:rsidRPr="002820EE">
        <w:t>Podpůrn</w:t>
      </w:r>
      <w:r>
        <w:t>é</w:t>
      </w:r>
      <w:r w:rsidRPr="002820EE">
        <w:t xml:space="preserve"> týmy jsou vybaveny těžšími zbraněmi.</w:t>
      </w:r>
      <w:r>
        <w:t xml:space="preserve"> </w:t>
      </w:r>
      <w:r w:rsidRPr="002820EE">
        <w:t>Velitel ALFY a CHARLIE je zároveň velitelem celého družstva.</w:t>
      </w:r>
      <w:r>
        <w:t xml:space="preserve"> </w:t>
      </w:r>
      <w:r w:rsidRPr="002820EE">
        <w:t>Každý tým má 2 Buddy t</w:t>
      </w:r>
      <w:r>
        <w:t>eamy</w:t>
      </w:r>
      <w:r w:rsidRPr="002820EE">
        <w:t>, přičemž dva členové jsou modrý buddy t</w:t>
      </w:r>
      <w:r>
        <w:t xml:space="preserve">eam </w:t>
      </w:r>
      <w:r w:rsidRPr="002820EE">
        <w:t>a další dva členové červený buddy team.</w:t>
      </w:r>
      <w:r>
        <w:t xml:space="preserve"> </w:t>
      </w:r>
      <w:r w:rsidRPr="002820EE">
        <w:t>Při zabití Velitele družstva přebírá velení družstva velitel z druhého týmu a stanoví nového velitele v prvním týmu nebo se stane velitelem prvního týmu člen s druhou největší hodností.</w:t>
      </w:r>
    </w:p>
    <w:p w:rsidR="002820EE" w:rsidRDefault="002820EE" w:rsidP="002820EE">
      <w:pPr>
        <w:pStyle w:val="Nadpis2"/>
      </w:pPr>
      <w:r>
        <w:t>Struktura jednotky</w:t>
      </w:r>
    </w:p>
    <w:p w:rsidR="002820EE" w:rsidRDefault="002820EE" w:rsidP="004279E6">
      <w:pPr>
        <w:pStyle w:val="Odstavecseseznamem"/>
        <w:numPr>
          <w:ilvl w:val="0"/>
          <w:numId w:val="8"/>
        </w:numPr>
        <w:spacing w:before="0" w:line="240" w:lineRule="exact"/>
        <w:ind w:hanging="357"/>
      </w:pPr>
      <w:r>
        <w:t>HQ</w:t>
      </w:r>
    </w:p>
    <w:p w:rsidR="002820EE" w:rsidRDefault="002820EE" w:rsidP="004279E6">
      <w:pPr>
        <w:pStyle w:val="Odstavecseseznamem"/>
        <w:numPr>
          <w:ilvl w:val="1"/>
          <w:numId w:val="8"/>
        </w:numPr>
        <w:spacing w:before="0" w:line="240" w:lineRule="exact"/>
        <w:ind w:hanging="357"/>
      </w:pPr>
      <w:r>
        <w:t xml:space="preserve">Velitel operace </w:t>
      </w:r>
    </w:p>
    <w:p w:rsidR="002820EE" w:rsidRDefault="002820EE" w:rsidP="004279E6">
      <w:pPr>
        <w:pStyle w:val="Odstavecseseznamem"/>
        <w:numPr>
          <w:ilvl w:val="0"/>
          <w:numId w:val="8"/>
        </w:numPr>
        <w:spacing w:before="0" w:line="240" w:lineRule="exact"/>
        <w:ind w:hanging="357"/>
      </w:pPr>
      <w:r>
        <w:t>1. Družstvo</w:t>
      </w:r>
    </w:p>
    <w:p w:rsidR="002820EE" w:rsidRDefault="002820EE" w:rsidP="004279E6">
      <w:pPr>
        <w:pStyle w:val="Odstavecseseznamem"/>
        <w:numPr>
          <w:ilvl w:val="0"/>
          <w:numId w:val="9"/>
        </w:numPr>
        <w:spacing w:before="0" w:line="240" w:lineRule="exact"/>
        <w:ind w:hanging="357"/>
      </w:pPr>
      <w:r>
        <w:t>ALFA (Podpůrný tým)</w:t>
      </w:r>
    </w:p>
    <w:p w:rsidR="002820EE" w:rsidRDefault="002820EE" w:rsidP="004279E6">
      <w:pPr>
        <w:pStyle w:val="Odstavecseseznamem"/>
        <w:numPr>
          <w:ilvl w:val="1"/>
          <w:numId w:val="17"/>
        </w:numPr>
        <w:spacing w:before="0" w:line="240" w:lineRule="exact"/>
        <w:ind w:hanging="357"/>
      </w:pPr>
      <w:r>
        <w:t xml:space="preserve">Velitel družstva </w:t>
      </w:r>
    </w:p>
    <w:p w:rsidR="002820EE" w:rsidRPr="008A569C" w:rsidRDefault="002820EE" w:rsidP="004279E6">
      <w:pPr>
        <w:pStyle w:val="Odstavecseseznamem"/>
        <w:numPr>
          <w:ilvl w:val="1"/>
          <w:numId w:val="17"/>
        </w:numPr>
        <w:spacing w:before="0" w:line="240" w:lineRule="exact"/>
        <w:ind w:hanging="357"/>
        <w:rPr>
          <w:color w:val="0070C0"/>
        </w:rPr>
      </w:pPr>
      <w:r w:rsidRPr="008A569C">
        <w:rPr>
          <w:color w:val="0070C0"/>
        </w:rPr>
        <w:t xml:space="preserve">RTO </w:t>
      </w:r>
    </w:p>
    <w:p w:rsidR="002820EE" w:rsidRPr="008A569C" w:rsidRDefault="002820EE" w:rsidP="004279E6">
      <w:pPr>
        <w:pStyle w:val="Odstavecseseznamem"/>
        <w:numPr>
          <w:ilvl w:val="1"/>
          <w:numId w:val="17"/>
        </w:numPr>
        <w:spacing w:before="0" w:line="240" w:lineRule="exact"/>
        <w:ind w:hanging="357"/>
        <w:rPr>
          <w:color w:val="FF0000"/>
        </w:rPr>
      </w:pPr>
      <w:r w:rsidRPr="008A569C">
        <w:rPr>
          <w:color w:val="FF0000"/>
        </w:rPr>
        <w:t>Kulometník</w:t>
      </w:r>
    </w:p>
    <w:p w:rsidR="002820EE" w:rsidRPr="008A569C" w:rsidRDefault="002820EE" w:rsidP="004279E6">
      <w:pPr>
        <w:pStyle w:val="Odstavecseseznamem"/>
        <w:numPr>
          <w:ilvl w:val="1"/>
          <w:numId w:val="17"/>
        </w:numPr>
        <w:spacing w:before="0" w:line="240" w:lineRule="exact"/>
        <w:ind w:hanging="357"/>
        <w:rPr>
          <w:color w:val="FF0000"/>
        </w:rPr>
      </w:pPr>
      <w:r w:rsidRPr="008A569C">
        <w:rPr>
          <w:color w:val="FF0000"/>
        </w:rPr>
        <w:t xml:space="preserve">Medic </w:t>
      </w:r>
    </w:p>
    <w:p w:rsidR="002820EE" w:rsidRPr="008A569C" w:rsidRDefault="002820EE" w:rsidP="004279E6">
      <w:pPr>
        <w:pStyle w:val="Odstavecseseznamem"/>
        <w:numPr>
          <w:ilvl w:val="1"/>
          <w:numId w:val="17"/>
        </w:numPr>
        <w:spacing w:before="0" w:line="240" w:lineRule="exact"/>
        <w:ind w:hanging="357"/>
        <w:rPr>
          <w:color w:val="0070C0"/>
        </w:rPr>
      </w:pPr>
      <w:r w:rsidRPr="008A569C">
        <w:rPr>
          <w:color w:val="0070C0"/>
        </w:rPr>
        <w:t xml:space="preserve">AT </w:t>
      </w:r>
    </w:p>
    <w:p w:rsidR="002820EE" w:rsidRDefault="002820EE" w:rsidP="004279E6">
      <w:pPr>
        <w:pStyle w:val="Odstavecseseznamem"/>
        <w:numPr>
          <w:ilvl w:val="0"/>
          <w:numId w:val="10"/>
        </w:numPr>
        <w:spacing w:before="0" w:line="240" w:lineRule="exact"/>
        <w:ind w:hanging="357"/>
      </w:pPr>
      <w:r>
        <w:t xml:space="preserve">BRAVO (Útočný tým) </w:t>
      </w:r>
    </w:p>
    <w:p w:rsidR="002820EE" w:rsidRDefault="002820EE" w:rsidP="004279E6">
      <w:pPr>
        <w:pStyle w:val="Odstavecseseznamem"/>
        <w:numPr>
          <w:ilvl w:val="1"/>
          <w:numId w:val="18"/>
        </w:numPr>
        <w:spacing w:before="0" w:line="240" w:lineRule="exact"/>
        <w:ind w:hanging="357"/>
      </w:pPr>
      <w:r>
        <w:t xml:space="preserve">Velitel </w:t>
      </w:r>
    </w:p>
    <w:p w:rsidR="002820EE" w:rsidRPr="008A569C" w:rsidRDefault="002820EE" w:rsidP="004279E6">
      <w:pPr>
        <w:pStyle w:val="Odstavecseseznamem"/>
        <w:numPr>
          <w:ilvl w:val="1"/>
          <w:numId w:val="18"/>
        </w:numPr>
        <w:spacing w:before="0" w:line="240" w:lineRule="exact"/>
        <w:ind w:hanging="357"/>
        <w:rPr>
          <w:color w:val="FF0000"/>
        </w:rPr>
      </w:pPr>
      <w:r w:rsidRPr="008A569C">
        <w:rPr>
          <w:color w:val="FF0000"/>
        </w:rPr>
        <w:t xml:space="preserve">Lehký kulometník </w:t>
      </w:r>
    </w:p>
    <w:p w:rsidR="002820EE" w:rsidRPr="008A569C" w:rsidRDefault="002820EE" w:rsidP="004279E6">
      <w:pPr>
        <w:pStyle w:val="Odstavecseseznamem"/>
        <w:numPr>
          <w:ilvl w:val="1"/>
          <w:numId w:val="18"/>
        </w:numPr>
        <w:spacing w:before="0" w:line="240" w:lineRule="exact"/>
        <w:ind w:hanging="357"/>
        <w:rPr>
          <w:color w:val="0070C0"/>
        </w:rPr>
      </w:pPr>
      <w:r w:rsidRPr="008A569C">
        <w:rPr>
          <w:color w:val="0070C0"/>
        </w:rPr>
        <w:t xml:space="preserve">Demoliční specialista </w:t>
      </w:r>
    </w:p>
    <w:p w:rsidR="002820EE" w:rsidRPr="008A569C" w:rsidRDefault="002820EE" w:rsidP="004279E6">
      <w:pPr>
        <w:pStyle w:val="Odstavecseseznamem"/>
        <w:numPr>
          <w:ilvl w:val="1"/>
          <w:numId w:val="18"/>
        </w:numPr>
        <w:spacing w:before="0" w:line="240" w:lineRule="exact"/>
        <w:ind w:hanging="357"/>
        <w:rPr>
          <w:color w:val="0070C0"/>
        </w:rPr>
      </w:pPr>
      <w:r w:rsidRPr="008A569C">
        <w:rPr>
          <w:color w:val="0070C0"/>
        </w:rPr>
        <w:t xml:space="preserve">AT střelec </w:t>
      </w:r>
    </w:p>
    <w:p w:rsidR="002820EE" w:rsidRPr="008A569C" w:rsidRDefault="002820EE" w:rsidP="004279E6">
      <w:pPr>
        <w:pStyle w:val="Odstavecseseznamem"/>
        <w:numPr>
          <w:ilvl w:val="1"/>
          <w:numId w:val="18"/>
        </w:numPr>
        <w:spacing w:before="0" w:line="240" w:lineRule="exact"/>
        <w:ind w:hanging="357"/>
        <w:rPr>
          <w:color w:val="FF0000"/>
        </w:rPr>
      </w:pPr>
      <w:r w:rsidRPr="008A569C">
        <w:rPr>
          <w:color w:val="FF0000"/>
        </w:rPr>
        <w:t xml:space="preserve">Medic </w:t>
      </w:r>
    </w:p>
    <w:p w:rsidR="002820EE" w:rsidRDefault="002820EE" w:rsidP="004279E6">
      <w:pPr>
        <w:pStyle w:val="Odstavecseseznamem"/>
        <w:numPr>
          <w:ilvl w:val="0"/>
          <w:numId w:val="11"/>
        </w:numPr>
        <w:spacing w:before="0" w:line="240" w:lineRule="exact"/>
        <w:ind w:hanging="357"/>
      </w:pPr>
      <w:r>
        <w:t>2.</w:t>
      </w:r>
      <w:r w:rsidR="005021D1">
        <w:t xml:space="preserve"> </w:t>
      </w:r>
      <w:r>
        <w:t>Družstvo</w:t>
      </w:r>
    </w:p>
    <w:p w:rsidR="002820EE" w:rsidRDefault="002820EE" w:rsidP="004279E6">
      <w:pPr>
        <w:pStyle w:val="Odstavecseseznamem"/>
        <w:numPr>
          <w:ilvl w:val="0"/>
          <w:numId w:val="12"/>
        </w:numPr>
        <w:spacing w:before="0" w:line="240" w:lineRule="exact"/>
        <w:ind w:hanging="357"/>
      </w:pPr>
      <w:r>
        <w:t>CHARLIE(Podpůrný tým)</w:t>
      </w:r>
    </w:p>
    <w:p w:rsidR="002820EE" w:rsidRDefault="002820EE" w:rsidP="004279E6">
      <w:pPr>
        <w:pStyle w:val="Odstavecseseznamem"/>
        <w:numPr>
          <w:ilvl w:val="1"/>
          <w:numId w:val="19"/>
        </w:numPr>
        <w:spacing w:before="0" w:line="240" w:lineRule="exact"/>
        <w:ind w:hanging="357"/>
      </w:pPr>
      <w:r>
        <w:t xml:space="preserve">Velitel družstva </w:t>
      </w:r>
    </w:p>
    <w:p w:rsidR="002820EE" w:rsidRPr="008A569C" w:rsidRDefault="002820EE" w:rsidP="004279E6">
      <w:pPr>
        <w:pStyle w:val="Odstavecseseznamem"/>
        <w:numPr>
          <w:ilvl w:val="1"/>
          <w:numId w:val="19"/>
        </w:numPr>
        <w:spacing w:before="0" w:line="240" w:lineRule="exact"/>
        <w:ind w:hanging="357"/>
        <w:rPr>
          <w:color w:val="0070C0"/>
        </w:rPr>
      </w:pPr>
      <w:r w:rsidRPr="008A569C">
        <w:rPr>
          <w:color w:val="0070C0"/>
        </w:rPr>
        <w:t>RTO</w:t>
      </w:r>
    </w:p>
    <w:p w:rsidR="002820EE" w:rsidRPr="008A569C" w:rsidRDefault="002820EE" w:rsidP="004279E6">
      <w:pPr>
        <w:pStyle w:val="Odstavecseseznamem"/>
        <w:numPr>
          <w:ilvl w:val="1"/>
          <w:numId w:val="19"/>
        </w:numPr>
        <w:spacing w:before="0" w:line="240" w:lineRule="exact"/>
        <w:ind w:hanging="357"/>
        <w:rPr>
          <w:color w:val="FF0000"/>
        </w:rPr>
      </w:pPr>
      <w:r w:rsidRPr="008A569C">
        <w:rPr>
          <w:color w:val="FF0000"/>
        </w:rPr>
        <w:t>Kulometník</w:t>
      </w:r>
    </w:p>
    <w:p w:rsidR="002820EE" w:rsidRPr="008A569C" w:rsidRDefault="002820EE" w:rsidP="004279E6">
      <w:pPr>
        <w:pStyle w:val="Odstavecseseznamem"/>
        <w:numPr>
          <w:ilvl w:val="1"/>
          <w:numId w:val="19"/>
        </w:numPr>
        <w:spacing w:before="0" w:line="240" w:lineRule="exact"/>
        <w:ind w:hanging="357"/>
        <w:rPr>
          <w:color w:val="FF0000"/>
        </w:rPr>
      </w:pPr>
      <w:r w:rsidRPr="008A569C">
        <w:rPr>
          <w:color w:val="FF0000"/>
        </w:rPr>
        <w:t xml:space="preserve">Medic </w:t>
      </w:r>
    </w:p>
    <w:p w:rsidR="002820EE" w:rsidRPr="008A569C" w:rsidRDefault="002820EE" w:rsidP="004279E6">
      <w:pPr>
        <w:pStyle w:val="Odstavecseseznamem"/>
        <w:numPr>
          <w:ilvl w:val="1"/>
          <w:numId w:val="19"/>
        </w:numPr>
        <w:spacing w:before="0" w:line="240" w:lineRule="exact"/>
        <w:ind w:hanging="357"/>
        <w:rPr>
          <w:color w:val="0070C0"/>
        </w:rPr>
      </w:pPr>
      <w:r w:rsidRPr="008A569C">
        <w:rPr>
          <w:color w:val="0070C0"/>
        </w:rPr>
        <w:t xml:space="preserve">AT </w:t>
      </w:r>
    </w:p>
    <w:p w:rsidR="002820EE" w:rsidRDefault="002820EE" w:rsidP="004279E6">
      <w:pPr>
        <w:pStyle w:val="Odstavecseseznamem"/>
        <w:numPr>
          <w:ilvl w:val="0"/>
          <w:numId w:val="13"/>
        </w:numPr>
        <w:spacing w:before="0" w:line="240" w:lineRule="exact"/>
        <w:ind w:hanging="357"/>
      </w:pPr>
      <w:r>
        <w:t>DELTA (Útočný tým)</w:t>
      </w:r>
    </w:p>
    <w:p w:rsidR="002820EE" w:rsidRDefault="002820EE" w:rsidP="004279E6">
      <w:pPr>
        <w:pStyle w:val="Odstavecseseznamem"/>
        <w:numPr>
          <w:ilvl w:val="1"/>
          <w:numId w:val="20"/>
        </w:numPr>
        <w:spacing w:before="0" w:line="240" w:lineRule="exact"/>
        <w:ind w:hanging="357"/>
      </w:pPr>
      <w:r>
        <w:t xml:space="preserve">Velitel </w:t>
      </w:r>
    </w:p>
    <w:p w:rsidR="002820EE" w:rsidRPr="008A569C" w:rsidRDefault="002820EE" w:rsidP="004279E6">
      <w:pPr>
        <w:pStyle w:val="Odstavecseseznamem"/>
        <w:numPr>
          <w:ilvl w:val="1"/>
          <w:numId w:val="20"/>
        </w:numPr>
        <w:spacing w:before="0" w:line="240" w:lineRule="exact"/>
        <w:ind w:hanging="357"/>
        <w:rPr>
          <w:color w:val="FF0000"/>
        </w:rPr>
      </w:pPr>
      <w:r w:rsidRPr="008A569C">
        <w:rPr>
          <w:color w:val="FF0000"/>
        </w:rPr>
        <w:t>Lehký kulometník</w:t>
      </w:r>
    </w:p>
    <w:p w:rsidR="002820EE" w:rsidRPr="008A569C" w:rsidRDefault="002820EE" w:rsidP="004279E6">
      <w:pPr>
        <w:pStyle w:val="Odstavecseseznamem"/>
        <w:numPr>
          <w:ilvl w:val="1"/>
          <w:numId w:val="20"/>
        </w:numPr>
        <w:spacing w:before="0" w:line="240" w:lineRule="exact"/>
        <w:ind w:hanging="357"/>
        <w:rPr>
          <w:color w:val="0070C0"/>
        </w:rPr>
      </w:pPr>
      <w:r w:rsidRPr="008A569C">
        <w:rPr>
          <w:color w:val="0070C0"/>
        </w:rPr>
        <w:t>Demoliční specialista</w:t>
      </w:r>
    </w:p>
    <w:p w:rsidR="002820EE" w:rsidRPr="008A569C" w:rsidRDefault="002820EE" w:rsidP="004279E6">
      <w:pPr>
        <w:pStyle w:val="Odstavecseseznamem"/>
        <w:numPr>
          <w:ilvl w:val="1"/>
          <w:numId w:val="20"/>
        </w:numPr>
        <w:spacing w:before="0" w:line="240" w:lineRule="exact"/>
        <w:ind w:hanging="357"/>
        <w:rPr>
          <w:color w:val="0070C0"/>
        </w:rPr>
      </w:pPr>
      <w:r w:rsidRPr="008A569C">
        <w:rPr>
          <w:color w:val="0070C0"/>
        </w:rPr>
        <w:t xml:space="preserve">AT střelec </w:t>
      </w:r>
    </w:p>
    <w:p w:rsidR="002820EE" w:rsidRPr="008A569C" w:rsidRDefault="002820EE" w:rsidP="004279E6">
      <w:pPr>
        <w:pStyle w:val="Odstavecseseznamem"/>
        <w:numPr>
          <w:ilvl w:val="1"/>
          <w:numId w:val="20"/>
        </w:numPr>
        <w:spacing w:before="0" w:line="240" w:lineRule="exact"/>
        <w:ind w:hanging="357"/>
        <w:rPr>
          <w:color w:val="FF0000"/>
        </w:rPr>
      </w:pPr>
      <w:r w:rsidRPr="008A569C">
        <w:rPr>
          <w:color w:val="FF0000"/>
        </w:rPr>
        <w:t xml:space="preserve">Medic </w:t>
      </w:r>
    </w:p>
    <w:p w:rsidR="002820EE" w:rsidRDefault="005021D1" w:rsidP="004279E6">
      <w:pPr>
        <w:pStyle w:val="Odstavecseseznamem"/>
        <w:numPr>
          <w:ilvl w:val="0"/>
          <w:numId w:val="14"/>
        </w:numPr>
        <w:spacing w:before="0" w:line="240" w:lineRule="exact"/>
        <w:ind w:hanging="357"/>
      </w:pPr>
      <w:r>
        <w:t>Podpora</w:t>
      </w:r>
    </w:p>
    <w:p w:rsidR="002820EE" w:rsidRDefault="005021D1" w:rsidP="004279E6">
      <w:pPr>
        <w:pStyle w:val="Odstavecseseznamem"/>
        <w:numPr>
          <w:ilvl w:val="0"/>
          <w:numId w:val="15"/>
        </w:numPr>
        <w:spacing w:before="0" w:line="240" w:lineRule="exact"/>
        <w:ind w:hanging="357"/>
      </w:pPr>
      <w:r>
        <w:t>SIERA</w:t>
      </w:r>
    </w:p>
    <w:p w:rsidR="002820EE" w:rsidRDefault="002820EE" w:rsidP="004279E6">
      <w:pPr>
        <w:pStyle w:val="Odstavecseseznamem"/>
        <w:numPr>
          <w:ilvl w:val="1"/>
          <w:numId w:val="21"/>
        </w:numPr>
        <w:spacing w:before="0" w:line="240" w:lineRule="exact"/>
        <w:ind w:hanging="357"/>
      </w:pPr>
      <w:r>
        <w:t xml:space="preserve">Spotter </w:t>
      </w:r>
    </w:p>
    <w:p w:rsidR="002820EE" w:rsidRDefault="002820EE" w:rsidP="004279E6">
      <w:pPr>
        <w:pStyle w:val="Odstavecseseznamem"/>
        <w:numPr>
          <w:ilvl w:val="1"/>
          <w:numId w:val="21"/>
        </w:numPr>
        <w:spacing w:before="0" w:line="240" w:lineRule="exact"/>
        <w:ind w:hanging="357"/>
      </w:pPr>
      <w:r>
        <w:t xml:space="preserve">Sniper </w:t>
      </w:r>
    </w:p>
    <w:p w:rsidR="002820EE" w:rsidRDefault="002820EE" w:rsidP="004279E6">
      <w:pPr>
        <w:pStyle w:val="Odstavecseseznamem"/>
        <w:numPr>
          <w:ilvl w:val="0"/>
          <w:numId w:val="16"/>
        </w:numPr>
        <w:spacing w:before="0" w:line="240" w:lineRule="exact"/>
        <w:ind w:hanging="357"/>
      </w:pPr>
      <w:r>
        <w:t>KILO (</w:t>
      </w:r>
      <w:r w:rsidR="005021D1">
        <w:t>Posádka transportní helikoptéry</w:t>
      </w:r>
      <w:r>
        <w:t>)</w:t>
      </w:r>
    </w:p>
    <w:p w:rsidR="002820EE" w:rsidRDefault="005021D1" w:rsidP="004279E6">
      <w:pPr>
        <w:pStyle w:val="Odstavecseseznamem"/>
        <w:numPr>
          <w:ilvl w:val="1"/>
          <w:numId w:val="22"/>
        </w:numPr>
        <w:spacing w:before="0" w:line="240" w:lineRule="exact"/>
        <w:ind w:hanging="357"/>
      </w:pPr>
      <w:r>
        <w:t>Pilot</w:t>
      </w:r>
    </w:p>
    <w:p w:rsidR="002820EE" w:rsidRDefault="005021D1" w:rsidP="004279E6">
      <w:pPr>
        <w:pStyle w:val="Odstavecseseznamem"/>
        <w:numPr>
          <w:ilvl w:val="1"/>
          <w:numId w:val="22"/>
        </w:numPr>
        <w:spacing w:before="0" w:line="240" w:lineRule="exact"/>
        <w:ind w:hanging="357"/>
      </w:pPr>
      <w:r>
        <w:t>Kopilot</w:t>
      </w:r>
    </w:p>
    <w:p w:rsidR="002820EE" w:rsidRDefault="002820EE" w:rsidP="004279E6">
      <w:pPr>
        <w:pStyle w:val="Odstavecseseznamem"/>
        <w:numPr>
          <w:ilvl w:val="1"/>
          <w:numId w:val="22"/>
        </w:numPr>
        <w:spacing w:before="0" w:line="240" w:lineRule="exact"/>
        <w:ind w:hanging="357"/>
      </w:pPr>
      <w:r>
        <w:t xml:space="preserve">Posádka kulometu </w:t>
      </w:r>
    </w:p>
    <w:p w:rsidR="002820EE" w:rsidRDefault="002820EE" w:rsidP="004279E6">
      <w:pPr>
        <w:pStyle w:val="Odstavecseseznamem"/>
        <w:numPr>
          <w:ilvl w:val="1"/>
          <w:numId w:val="22"/>
        </w:numPr>
        <w:spacing w:before="0" w:line="240" w:lineRule="exact"/>
        <w:ind w:hanging="357"/>
      </w:pPr>
      <w:r>
        <w:t xml:space="preserve">Posádka kulometu </w:t>
      </w:r>
    </w:p>
    <w:p w:rsidR="008A569C" w:rsidRDefault="008A569C" w:rsidP="008A569C">
      <w:pPr>
        <w:pStyle w:val="Nadpis2"/>
      </w:pPr>
      <w:r>
        <w:lastRenderedPageBreak/>
        <w:t>Specializace</w:t>
      </w:r>
    </w:p>
    <w:p w:rsidR="008A569C" w:rsidRDefault="009E5648" w:rsidP="009E5648">
      <w:pPr>
        <w:pStyle w:val="Nadpis3"/>
      </w:pPr>
      <w:r>
        <w:t>Velitel družstva</w:t>
      </w:r>
    </w:p>
    <w:p w:rsidR="009E5648" w:rsidRDefault="009E5648" w:rsidP="009E5648">
      <w:r w:rsidRPr="009E5648">
        <w:t>Velí každému v obou týmech. Tahá s sebou základní výbavu, povětšinou taky podvěsný granátomet a nějaký barevný kouře pro navádění všeho možného i nemožného.</w:t>
      </w:r>
    </w:p>
    <w:p w:rsidR="009E5648" w:rsidRDefault="009E5648" w:rsidP="009E5648">
      <w:pPr>
        <w:pStyle w:val="Nadpis3"/>
      </w:pPr>
      <w:r>
        <w:t>Velitel FT</w:t>
      </w:r>
    </w:p>
    <w:p w:rsidR="00395B85" w:rsidRPr="00395B85" w:rsidRDefault="00395B85" w:rsidP="00395B85">
      <w:r w:rsidRPr="00395B85">
        <w:t xml:space="preserve">To samé co velitel </w:t>
      </w:r>
      <w:r>
        <w:t>družstva</w:t>
      </w:r>
      <w:r w:rsidRPr="00395B85">
        <w:t xml:space="preserve"> ale velí jen </w:t>
      </w:r>
      <w:r>
        <w:t>FT</w:t>
      </w:r>
      <w:r w:rsidRPr="00395B85">
        <w:t>.</w:t>
      </w:r>
    </w:p>
    <w:p w:rsidR="009E5648" w:rsidRDefault="00227FBB" w:rsidP="00227FBB">
      <w:pPr>
        <w:pStyle w:val="Nadpis3"/>
      </w:pPr>
      <w:r>
        <w:t>RTO</w:t>
      </w:r>
    </w:p>
    <w:p w:rsidR="00395B85" w:rsidRPr="00395B85" w:rsidRDefault="00395B85" w:rsidP="00395B85">
      <w:r>
        <w:t>Voják s</w:t>
      </w:r>
      <w:r w:rsidRPr="00395B85">
        <w:t xml:space="preserve"> dlouhovlnným rádiem,</w:t>
      </w:r>
      <w:r>
        <w:t xml:space="preserve"> </w:t>
      </w:r>
      <w:r w:rsidRPr="00395B85">
        <w:t>kontaktuje velení o průběhu mise předává informace od velitele</w:t>
      </w:r>
      <w:r>
        <w:t xml:space="preserve"> družstva</w:t>
      </w:r>
      <w:r w:rsidRPr="00395B85">
        <w:t xml:space="preserve"> HQ a opačně.</w:t>
      </w:r>
    </w:p>
    <w:p w:rsidR="00227FBB" w:rsidRDefault="00227FBB" w:rsidP="00227FBB">
      <w:pPr>
        <w:pStyle w:val="Nadpis3"/>
      </w:pPr>
      <w:r>
        <w:t>Medic</w:t>
      </w:r>
    </w:p>
    <w:p w:rsidR="00395B85" w:rsidRPr="00395B85" w:rsidRDefault="00395B85" w:rsidP="00395B85">
      <w:r w:rsidRPr="00395B85">
        <w:t>Voják</w:t>
      </w:r>
      <w:r w:rsidR="001B6A13">
        <w:t>,</w:t>
      </w:r>
      <w:r w:rsidRPr="00395B85">
        <w:t xml:space="preserve"> který vás ošetří při menších zranění a zvedá vojáky</w:t>
      </w:r>
      <w:r w:rsidR="001B6A13">
        <w:t>,</w:t>
      </w:r>
      <w:r w:rsidRPr="00395B85">
        <w:t xml:space="preserve"> co mají vetší zranění a leží na zemi</w:t>
      </w:r>
      <w:r w:rsidR="001B6A13">
        <w:t>.</w:t>
      </w:r>
      <w:r w:rsidRPr="00395B85">
        <w:t xml:space="preserve"> </w:t>
      </w:r>
      <w:r w:rsidR="001B6A13">
        <w:t>K</w:t>
      </w:r>
      <w:r w:rsidRPr="00395B85">
        <w:t xml:space="preserve"> němu můžete taktéž zajít</w:t>
      </w:r>
      <w:r w:rsidR="001B6A13">
        <w:t>,</w:t>
      </w:r>
      <w:r w:rsidRPr="00395B85">
        <w:t xml:space="preserve"> když vám dochází obvaz</w:t>
      </w:r>
      <w:r w:rsidR="001B6A13">
        <w:t>y</w:t>
      </w:r>
      <w:r w:rsidRPr="00395B85">
        <w:t xml:space="preserve"> atd.</w:t>
      </w:r>
    </w:p>
    <w:p w:rsidR="00227FBB" w:rsidRDefault="00227FBB" w:rsidP="00227FBB">
      <w:pPr>
        <w:pStyle w:val="Nadpis3"/>
      </w:pPr>
      <w:r>
        <w:t>Demoliční specialista/ženista/technik</w:t>
      </w:r>
    </w:p>
    <w:p w:rsidR="00395B85" w:rsidRPr="00395B85" w:rsidRDefault="00395B85" w:rsidP="00395B85">
      <w:r w:rsidRPr="00395B85">
        <w:t>Voják co opraví vozidlo</w:t>
      </w:r>
      <w:r w:rsidR="001B6A13">
        <w:t>,</w:t>
      </w:r>
      <w:r w:rsidRPr="00395B85">
        <w:t xml:space="preserve"> když je rozbitý dále dokáže zneškodnit minu,</w:t>
      </w:r>
      <w:r w:rsidR="001B6A13">
        <w:t xml:space="preserve"> </w:t>
      </w:r>
      <w:r w:rsidRPr="00395B85">
        <w:t>budovu či auto</w:t>
      </w:r>
      <w:r>
        <w:t>.</w:t>
      </w:r>
    </w:p>
    <w:p w:rsidR="00395B85" w:rsidRDefault="00395B85" w:rsidP="00395B85">
      <w:pPr>
        <w:pStyle w:val="Nadpis3"/>
      </w:pPr>
      <w:r>
        <w:t>Střelec</w:t>
      </w:r>
    </w:p>
    <w:p w:rsidR="00395B85" w:rsidRPr="00395B85" w:rsidRDefault="00395B85" w:rsidP="00395B85">
      <w:r w:rsidRPr="00395B85">
        <w:t>Voják</w:t>
      </w:r>
      <w:r w:rsidR="001B6A13">
        <w:t>,</w:t>
      </w:r>
      <w:r w:rsidRPr="00395B85">
        <w:t xml:space="preserve"> jehož úkolem je hlavně střílet</w:t>
      </w:r>
      <w:r w:rsidR="001B6A13">
        <w:t>. P</w:t>
      </w:r>
      <w:r w:rsidRPr="00395B85">
        <w:t>okud si velitel usmyslí</w:t>
      </w:r>
      <w:r w:rsidR="001B6A13">
        <w:t>,</w:t>
      </w:r>
      <w:r w:rsidRPr="00395B85">
        <w:t xml:space="preserve"> že potřebuje v družstvu nějakou nadstandardní výbavu</w:t>
      </w:r>
      <w:r w:rsidR="001B6A13">
        <w:t>,</w:t>
      </w:r>
      <w:r w:rsidRPr="00395B85">
        <w:t xml:space="preserve"> s velkou pravděpodobností ji ponese on.</w:t>
      </w:r>
    </w:p>
    <w:p w:rsidR="00395B85" w:rsidRDefault="00395B85" w:rsidP="00395B85">
      <w:pPr>
        <w:pStyle w:val="Nadpis3"/>
      </w:pPr>
      <w:r>
        <w:t>Kulometčík</w:t>
      </w:r>
    </w:p>
    <w:p w:rsidR="001B6A13" w:rsidRPr="001B6A13" w:rsidRDefault="001B6A13" w:rsidP="001B6A13">
      <w:r w:rsidRPr="001B6A13">
        <w:t>Voják s mocným kulometem</w:t>
      </w:r>
      <w:r>
        <w:t>,</w:t>
      </w:r>
      <w:r w:rsidRPr="001B6A13">
        <w:t xml:space="preserve"> který je samozřejmě těžký schopen ustřílet i větší p</w:t>
      </w:r>
      <w:r>
        <w:t>ě</w:t>
      </w:r>
      <w:r w:rsidRPr="001B6A13">
        <w:t>chotu</w:t>
      </w:r>
      <w:r>
        <w:t>.</w:t>
      </w:r>
    </w:p>
    <w:p w:rsidR="00395B85" w:rsidRDefault="00395B85" w:rsidP="00395B85">
      <w:pPr>
        <w:pStyle w:val="Nadpis3"/>
      </w:pPr>
      <w:r>
        <w:t>AT</w:t>
      </w:r>
    </w:p>
    <w:p w:rsidR="008C5600" w:rsidRPr="008C5600" w:rsidRDefault="008C5600" w:rsidP="008C5600">
      <w:r w:rsidRPr="008C5600">
        <w:t>Střelec vybavený protitankovou zbraní s několika dalším</w:t>
      </w:r>
      <w:r>
        <w:t>i</w:t>
      </w:r>
      <w:r w:rsidRPr="008C5600">
        <w:t xml:space="preserve"> hlavicem</w:t>
      </w:r>
      <w:r>
        <w:t>i</w:t>
      </w:r>
      <w:r w:rsidRPr="008C5600">
        <w:t xml:space="preserve"> v batohu. Jeho hla</w:t>
      </w:r>
      <w:r w:rsidRPr="008C5600">
        <w:t>v</w:t>
      </w:r>
      <w:r w:rsidRPr="008C5600">
        <w:t>ním úkolem je také střílet jako střelec</w:t>
      </w:r>
      <w:r>
        <w:t>,</w:t>
      </w:r>
      <w:r w:rsidRPr="008C5600">
        <w:t xml:space="preserve"> ale když na to přijde a objeví se obrněný kontakt</w:t>
      </w:r>
      <w:r>
        <w:t>,</w:t>
      </w:r>
      <w:r w:rsidRPr="008C5600">
        <w:t xml:space="preserve"> sáhne po raketometu a vozidla se stane troska železa a kovu.</w:t>
      </w:r>
    </w:p>
    <w:p w:rsidR="00395B85" w:rsidRPr="00395B85" w:rsidRDefault="00395B85" w:rsidP="00395B85">
      <w:pPr>
        <w:pStyle w:val="Nadpis3"/>
      </w:pPr>
      <w:r>
        <w:t>AT střelec</w:t>
      </w:r>
    </w:p>
    <w:p w:rsidR="00227FBB" w:rsidRPr="00227FBB" w:rsidRDefault="008C5600" w:rsidP="00227FBB">
      <w:r>
        <w:t>To samé jako AT. Má však jen lehký jednoranný raketomet.</w:t>
      </w:r>
    </w:p>
    <w:p w:rsidR="002C3442" w:rsidRDefault="00474438" w:rsidP="002C3442">
      <w:pPr>
        <w:pStyle w:val="Nadpis1"/>
      </w:pPr>
      <w:r>
        <w:lastRenderedPageBreak/>
        <w:t>Rozdělení frekvencí</w:t>
      </w:r>
    </w:p>
    <w:p w:rsidR="004E4955" w:rsidRPr="004E4955" w:rsidRDefault="004E4955" w:rsidP="00B40438">
      <w:pPr>
        <w:pStyle w:val="Sta"/>
      </w:pPr>
      <w:r>
        <w:t>Frekvence jsou přiděleny tak, aby jednotlivý členové FT mohli komunikovat uvnitř FT a zároveň mohli komunikovat s druhým přidruženým FT na alternativním kanále.</w:t>
      </w:r>
      <w:r w:rsidR="00B40438">
        <w:t xml:space="preserve"> Standarní rozdělení frekvencí pro </w:t>
      </w:r>
      <w:r w:rsidR="00E614D4">
        <w:t xml:space="preserve">naší pěchotní četu je vidět v tabulce </w:t>
      </w:r>
      <w:r w:rsidR="00A12280">
        <w:fldChar w:fldCharType="begin"/>
      </w:r>
      <w:r w:rsidR="00E614D4">
        <w:instrText xml:space="preserve"> REF _Ref504492352 \h </w:instrText>
      </w:r>
      <w:r w:rsidR="00A12280">
        <w:fldChar w:fldCharType="separate"/>
      </w:r>
      <w:r w:rsidR="00E4385C">
        <w:t xml:space="preserve">Tabulka </w:t>
      </w:r>
      <w:r w:rsidR="00E4385C">
        <w:rPr>
          <w:noProof/>
        </w:rPr>
        <w:t>1</w:t>
      </w:r>
      <w:r w:rsidR="00A12280">
        <w:fldChar w:fldCharType="end"/>
      </w:r>
      <w:r w:rsidR="00E614D4">
        <w:t>.</w:t>
      </w:r>
    </w:p>
    <w:p w:rsidR="004E4955" w:rsidRDefault="004E4955" w:rsidP="004E4955">
      <w:pPr>
        <w:pStyle w:val="Titulek"/>
        <w:keepNext/>
      </w:pPr>
      <w:bookmarkStart w:id="0" w:name="_Ref504492352"/>
      <w:r>
        <w:t xml:space="preserve">Tabulka </w:t>
      </w:r>
      <w:fldSimple w:instr=" SEQ Tabulka \* ARABIC ">
        <w:r w:rsidR="00E4385C">
          <w:rPr>
            <w:noProof/>
          </w:rPr>
          <w:t>1</w:t>
        </w:r>
      </w:fldSimple>
      <w:bookmarkEnd w:id="0"/>
      <w:r>
        <w:t xml:space="preserve"> Standardní rozdělen frekvencí ve fire teamech</w:t>
      </w:r>
    </w:p>
    <w:tbl>
      <w:tblPr>
        <w:tblStyle w:val="Mkatabulky"/>
        <w:tblW w:w="0" w:type="auto"/>
        <w:tblLook w:val="04A0"/>
      </w:tblPr>
      <w:tblGrid>
        <w:gridCol w:w="3070"/>
        <w:gridCol w:w="3071"/>
        <w:gridCol w:w="3071"/>
      </w:tblGrid>
      <w:tr w:rsidR="004E4955" w:rsidTr="004E4955">
        <w:tc>
          <w:tcPr>
            <w:tcW w:w="3070" w:type="dxa"/>
          </w:tcPr>
          <w:p w:rsidR="004E4955" w:rsidRDefault="004E4955" w:rsidP="004E4955"/>
        </w:tc>
        <w:tc>
          <w:tcPr>
            <w:tcW w:w="3071" w:type="dxa"/>
          </w:tcPr>
          <w:p w:rsidR="004E4955" w:rsidRDefault="004E4955" w:rsidP="004E4955">
            <w:r>
              <w:t>Primární kanál</w:t>
            </w:r>
          </w:p>
        </w:tc>
        <w:tc>
          <w:tcPr>
            <w:tcW w:w="3071" w:type="dxa"/>
          </w:tcPr>
          <w:p w:rsidR="004E4955" w:rsidRDefault="004E4955" w:rsidP="004E4955">
            <w:r>
              <w:t>Alternativní kanál</w:t>
            </w:r>
          </w:p>
        </w:tc>
      </w:tr>
      <w:tr w:rsidR="004E4955" w:rsidTr="004E4955">
        <w:tc>
          <w:tcPr>
            <w:tcW w:w="3070" w:type="dxa"/>
          </w:tcPr>
          <w:p w:rsidR="004E4955" w:rsidRDefault="004E4955" w:rsidP="004E4955">
            <w:r>
              <w:t>Alfa</w:t>
            </w:r>
          </w:p>
        </w:tc>
        <w:tc>
          <w:tcPr>
            <w:tcW w:w="3071" w:type="dxa"/>
          </w:tcPr>
          <w:p w:rsidR="004E4955" w:rsidRDefault="004E4955" w:rsidP="004E4955">
            <w:r>
              <w:t>111 MHz</w:t>
            </w:r>
          </w:p>
        </w:tc>
        <w:tc>
          <w:tcPr>
            <w:tcW w:w="3071" w:type="dxa"/>
          </w:tcPr>
          <w:p w:rsidR="004E4955" w:rsidRDefault="004E4955" w:rsidP="004E4955">
            <w:r>
              <w:t>110 MHz</w:t>
            </w:r>
          </w:p>
        </w:tc>
      </w:tr>
      <w:tr w:rsidR="004E4955" w:rsidTr="004E4955">
        <w:tc>
          <w:tcPr>
            <w:tcW w:w="3070" w:type="dxa"/>
          </w:tcPr>
          <w:p w:rsidR="004E4955" w:rsidRDefault="004E4955" w:rsidP="004E4955">
            <w:r>
              <w:t>Bravo</w:t>
            </w:r>
          </w:p>
        </w:tc>
        <w:tc>
          <w:tcPr>
            <w:tcW w:w="3071" w:type="dxa"/>
          </w:tcPr>
          <w:p w:rsidR="004E4955" w:rsidRDefault="004E4955" w:rsidP="004E4955">
            <w:r>
              <w:t>112 MHz</w:t>
            </w:r>
          </w:p>
        </w:tc>
        <w:tc>
          <w:tcPr>
            <w:tcW w:w="3071" w:type="dxa"/>
          </w:tcPr>
          <w:p w:rsidR="004E4955" w:rsidRDefault="004E4955" w:rsidP="004E4955">
            <w:r>
              <w:t>110 MHz</w:t>
            </w:r>
          </w:p>
        </w:tc>
      </w:tr>
      <w:tr w:rsidR="004E4955" w:rsidTr="004E4955">
        <w:tc>
          <w:tcPr>
            <w:tcW w:w="3070" w:type="dxa"/>
          </w:tcPr>
          <w:p w:rsidR="004E4955" w:rsidRDefault="004E4955" w:rsidP="004E4955">
            <w:r>
              <w:t>Charle</w:t>
            </w:r>
          </w:p>
        </w:tc>
        <w:tc>
          <w:tcPr>
            <w:tcW w:w="3071" w:type="dxa"/>
          </w:tcPr>
          <w:p w:rsidR="004E4955" w:rsidRDefault="004E4955" w:rsidP="004E4955">
            <w:r>
              <w:t>121 MHz</w:t>
            </w:r>
          </w:p>
        </w:tc>
        <w:tc>
          <w:tcPr>
            <w:tcW w:w="3071" w:type="dxa"/>
          </w:tcPr>
          <w:p w:rsidR="004E4955" w:rsidRDefault="004E4955" w:rsidP="004E4955">
            <w:r>
              <w:t>120 MHz</w:t>
            </w:r>
          </w:p>
        </w:tc>
      </w:tr>
      <w:tr w:rsidR="004E4955" w:rsidTr="004E4955">
        <w:tc>
          <w:tcPr>
            <w:tcW w:w="3070" w:type="dxa"/>
          </w:tcPr>
          <w:p w:rsidR="004E4955" w:rsidRDefault="004E4955" w:rsidP="004E4955">
            <w:r>
              <w:t>Delta</w:t>
            </w:r>
          </w:p>
        </w:tc>
        <w:tc>
          <w:tcPr>
            <w:tcW w:w="3071" w:type="dxa"/>
          </w:tcPr>
          <w:p w:rsidR="004E4955" w:rsidRDefault="004E4955" w:rsidP="004E4955">
            <w:r>
              <w:t>122 MHz</w:t>
            </w:r>
          </w:p>
        </w:tc>
        <w:tc>
          <w:tcPr>
            <w:tcW w:w="3071" w:type="dxa"/>
          </w:tcPr>
          <w:p w:rsidR="004E4955" w:rsidRDefault="004E4955" w:rsidP="004E4955">
            <w:r>
              <w:t>120 MHz</w:t>
            </w:r>
          </w:p>
        </w:tc>
      </w:tr>
    </w:tbl>
    <w:p w:rsidR="004E4955" w:rsidRPr="004E4955" w:rsidRDefault="00E01AB5" w:rsidP="004E4955">
      <w:r>
        <w:t>Každý člen by měl být schopen nastavit alternativní kanál. Typická frekvence pro kom</w:t>
      </w:r>
      <w:r>
        <w:t>u</w:t>
      </w:r>
      <w:r>
        <w:t xml:space="preserve">nikaci s hlavním velením a mezi družstvy je 50 MHz. </w:t>
      </w:r>
    </w:p>
    <w:p w:rsidR="002C3442" w:rsidRDefault="00474438" w:rsidP="002C3442">
      <w:pPr>
        <w:pStyle w:val="Nadpis1"/>
      </w:pPr>
      <w:r>
        <w:lastRenderedPageBreak/>
        <w:t>Formace a přesuny</w:t>
      </w:r>
    </w:p>
    <w:p w:rsidR="009C2F07" w:rsidRDefault="009C2F07" w:rsidP="00D922CE">
      <w:pPr>
        <w:pStyle w:val="Sta"/>
      </w:pPr>
      <w:r>
        <w:t>Během přesunu a stání se členové jednotky řídí postojem jejich velitele FT. Pokud se tedy velitel přikrčí, ostání tak učiní také bez zvláštního příkazu.</w:t>
      </w:r>
    </w:p>
    <w:p w:rsidR="00487116" w:rsidRDefault="00487116" w:rsidP="00487116">
      <w:pPr>
        <w:pStyle w:val="Nadpis2"/>
      </w:pPr>
      <w:r>
        <w:t>Formace</w:t>
      </w:r>
    </w:p>
    <w:p w:rsidR="00B7397A" w:rsidRPr="00B7397A" w:rsidRDefault="00B7397A" w:rsidP="00B7397A">
      <w:pPr>
        <w:pStyle w:val="Sta"/>
      </w:pPr>
      <w:r>
        <w:t>U většiny formací jdou rozestupy poměrně volné. Doporučená vzdálenost je taková, která umožní sousedním členům se dorozumět hlasem.</w:t>
      </w:r>
    </w:p>
    <w:p w:rsidR="009C2F07" w:rsidRDefault="009C2F07" w:rsidP="00487116">
      <w:pPr>
        <w:pStyle w:val="Nadpis3"/>
      </w:pPr>
      <w:r>
        <w:t>Zástup</w:t>
      </w:r>
    </w:p>
    <w:p w:rsidR="00D922CE" w:rsidRDefault="009C2F07" w:rsidP="00D922CE">
      <w:pPr>
        <w:pStyle w:val="Sta"/>
      </w:pPr>
      <w:r w:rsidRPr="009C2F07">
        <w:t>Členové FT jsou seřazeni za sebou podle jejich přiřazených čísel, nebo podle požadavku velitele FT. Doporučené rozestupy jsou kolem 3 m. Členové mohou během přesunu a stání z formace lehce vybočovat tak, aby mohli využívat krytí za překážkami.</w:t>
      </w:r>
    </w:p>
    <w:p w:rsidR="00D922CE" w:rsidRDefault="00D922CE" w:rsidP="00D922CE">
      <w:pPr>
        <w:pStyle w:val="Sta"/>
      </w:pPr>
      <w:r>
        <w:t>Během přesunu a stání si členové kryjí sektory. Členové, kteří mají lichá čísla kryjí pravou stranu a členové, kteří mají sudá čísla, si kryjí levou stranu. První člen teamu kryje přední stranu a poslední člen si kryje zadní stranu.</w:t>
      </w:r>
    </w:p>
    <w:p w:rsidR="009C2F07" w:rsidRDefault="009C2F07" w:rsidP="00487116">
      <w:pPr>
        <w:pStyle w:val="Nadpis3"/>
      </w:pPr>
      <w:r>
        <w:t>Rojnice</w:t>
      </w:r>
    </w:p>
    <w:p w:rsidR="001300E3" w:rsidRDefault="009C2F07" w:rsidP="00D922CE">
      <w:pPr>
        <w:pStyle w:val="Sta"/>
      </w:pPr>
      <w:r>
        <w:t>Formace rojnice se používá pro maximalizaci palebné převahy nad nepřítelem. Velitel FT většinou stojí v prostřed formace a členové s nejvyšším čísle</w:t>
      </w:r>
      <w:r w:rsidR="001300E3">
        <w:t>m</w:t>
      </w:r>
      <w:r>
        <w:t xml:space="preserve"> naopak stojí na konci formace.</w:t>
      </w:r>
    </w:p>
    <w:p w:rsidR="001300E3" w:rsidRDefault="001300E3" w:rsidP="00487116">
      <w:pPr>
        <w:pStyle w:val="Nadpis3"/>
      </w:pPr>
      <w:r>
        <w:t>Šachovnice</w:t>
      </w:r>
    </w:p>
    <w:p w:rsidR="001300E3" w:rsidRDefault="00420F50" w:rsidP="00D922CE">
      <w:pPr>
        <w:pStyle w:val="Sta"/>
      </w:pPr>
      <w:r>
        <w:t xml:space="preserve">Jedná se o dvojstup, kde je jedna řada lehce posunuta dozadu. </w:t>
      </w:r>
      <w:r w:rsidR="00BC48F0">
        <w:t>Výhodou této formace je schopnost každého člena střílet na levou i pravou stranu. Ideální formace pro dlouhé přesuny lesem.</w:t>
      </w:r>
      <w:r w:rsidR="00423AD4">
        <w:t xml:space="preserve"> Číselné pořadí v této formaci vzestupné zepředu do zadu. Přičemž lichá čísla se nacházejí na pravé straně formace a sudá čísla se nachází na levé straně formace. První dva členové kryjí přední část formace. Poslední kryje zadní část. Ostatní si kryjí boky.</w:t>
      </w:r>
    </w:p>
    <w:p w:rsidR="00DA6A44" w:rsidRDefault="00DA6A44" w:rsidP="00D922CE">
      <w:pPr>
        <w:pStyle w:val="Sta"/>
      </w:pPr>
      <w:r>
        <w:t>Tato formace umožňuje velice snadno přejít do zástupu.</w:t>
      </w:r>
      <w:r w:rsidR="005E6388">
        <w:t xml:space="preserve"> To lze docílit tak, že se levá strana formace přesune doprava a zapojí se do řady.</w:t>
      </w:r>
    </w:p>
    <w:p w:rsidR="00487116" w:rsidRDefault="00487116" w:rsidP="00D922CE">
      <w:pPr>
        <w:pStyle w:val="Sta"/>
      </w:pPr>
      <w:r>
        <w:t xml:space="preserve">Formace dále umožňuje jednoduše přejít do formace rojnice nebo klín. Toho je dosaženo rozevřením formace od zadu do předu. </w:t>
      </w:r>
    </w:p>
    <w:p w:rsidR="00D922CE" w:rsidRDefault="00D922CE" w:rsidP="00487116">
      <w:pPr>
        <w:pStyle w:val="Nadpis3"/>
      </w:pPr>
      <w:r>
        <w:lastRenderedPageBreak/>
        <w:t>Kruhová obrana</w:t>
      </w:r>
    </w:p>
    <w:p w:rsidR="00D922CE" w:rsidRDefault="00D922CE" w:rsidP="00D922CE">
      <w:pPr>
        <w:pStyle w:val="Sta"/>
      </w:pPr>
      <w:r>
        <w:t>Cílem této formace je zajistit rovnoměrné krytí prostoru kolem stojící ho FT, nebo družstva. Tato formace stvoří na příkaz velitele. Jednotliví členové pak zahlásí, jaký směr kryjí a ostatní se podle toho přizpůsobí, tak aby bylo pokrytí rovnoměrné.</w:t>
      </w:r>
    </w:p>
    <w:p w:rsidR="00487116" w:rsidRDefault="00487116" w:rsidP="00487116">
      <w:pPr>
        <w:pStyle w:val="Nadpis2"/>
      </w:pPr>
      <w:r>
        <w:t>Přesuny</w:t>
      </w:r>
    </w:p>
    <w:p w:rsidR="00487116" w:rsidRDefault="00487116" w:rsidP="00487116">
      <w:pPr>
        <w:pStyle w:val="Nadpis3"/>
      </w:pPr>
      <w:r>
        <w:t>Ústup loupáním vzad</w:t>
      </w:r>
    </w:p>
    <w:p w:rsidR="00487116" w:rsidRDefault="00487116" w:rsidP="00487116">
      <w:pPr>
        <w:pStyle w:val="Sta"/>
      </w:pPr>
      <w:r>
        <w:t xml:space="preserve">Tento postup lze použít pouze u formace šachovnice. Používá se především pro odpoutání od nepřítele a přerušení kontaktu. Členové formace si hlídají standardně svoje sektory, přičemž první dva členové formace koncentrují palbu na nepřítele. Po zahlášení </w:t>
      </w:r>
      <w:r w:rsidR="00CA5138">
        <w:t>ústupu loupáním velitelem se první člen formace vydá prostředkem formace a zařadí se na konec. Druhý člen formace ho zatím kryje palbou. Jakmile první člen doběhne na konec, stává se druhý člen prvním členem formace. Tento nový člen formace se potom opět vydá stejnou cestou na konec formace. Tento proces se opakuje</w:t>
      </w:r>
      <w:r w:rsidR="001C478E">
        <w:t>,</w:t>
      </w:r>
      <w:r w:rsidR="00CA5138">
        <w:t xml:space="preserve"> dokud velitel nedá příkaz.</w:t>
      </w:r>
    </w:p>
    <w:p w:rsidR="00CA5138" w:rsidRDefault="00CA5138" w:rsidP="00CA5138">
      <w:pPr>
        <w:pStyle w:val="Nadpis3"/>
      </w:pPr>
      <w:r>
        <w:t>Přesun přískoky</w:t>
      </w:r>
    </w:p>
    <w:p w:rsidR="00CA5138" w:rsidRDefault="00CA5138" w:rsidP="00CA5138">
      <w:pPr>
        <w:pStyle w:val="Sta"/>
      </w:pPr>
      <w:r>
        <w:t xml:space="preserve">Tento postup se používá v prostorách, kde je řídká přítomnost krytů. Při tomto postupu se využívá rozdělení FT na budy teamy. Velitel určí, který bydy team bude </w:t>
      </w:r>
      <w:r w:rsidR="00617D4F">
        <w:t>první vyrážet a směr postupu. Členové prvního budy teamu si pak vyberou přiměřeně vzdálenou překážku poskytující krytí a urychleně k ní vyrazí, zatím co je druhý budy team kryje. Překážka by měla být dostatečně velká, aby poskytla krytí pro celý FT. Jakmile první budy team dorazí k překážce, vyrazí druhý budy team s využitím krytí prvního budy teamu. Druhý budy team doběhne ke stejné překážce, kde se nachází první budy team a zaujme pozice pro krytí prvního budy teamu zatím co se bude přesouvat k další překážce. Tento proces se opakuje, dokud se FT nedostane do požadovaného cíle.</w:t>
      </w:r>
    </w:p>
    <w:p w:rsidR="00617D4F" w:rsidRDefault="00617D4F" w:rsidP="00617D4F">
      <w:pPr>
        <w:pStyle w:val="Nadpis3"/>
      </w:pPr>
      <w:r>
        <w:t>Přesun přeskoky</w:t>
      </w:r>
    </w:p>
    <w:p w:rsidR="00617D4F" w:rsidRPr="00617D4F" w:rsidRDefault="00617D4F" w:rsidP="00617D4F">
      <w:pPr>
        <w:pStyle w:val="Sta"/>
      </w:pPr>
      <w:r>
        <w:t>Postup je podobný jako je přesun přískoky. Druhý budy team však nezastavuje u stejné překážky jako první budy team, ale pokračuje k </w:t>
      </w:r>
      <w:r w:rsidR="00956AB5">
        <w:t>další</w:t>
      </w:r>
      <w:r>
        <w:t xml:space="preserve"> vhodné překážce ve směru postupu. Výhodou tohoto postupu je to, že velikost překážky nemusí být tak velká, aby poskytovala krytí pro celý FT</w:t>
      </w:r>
      <w:r w:rsidR="00B441B7">
        <w:t>. Nevýhodou je však delší cesta,</w:t>
      </w:r>
      <w:r w:rsidR="00956AB5">
        <w:t xml:space="preserve"> </w:t>
      </w:r>
      <w:r w:rsidR="00B441B7">
        <w:t>kterou musí jednotlivé budy teamy urazit mezi krytama.</w:t>
      </w:r>
    </w:p>
    <w:p w:rsidR="002C3442" w:rsidRDefault="00474438" w:rsidP="002C3442">
      <w:pPr>
        <w:pStyle w:val="Nadpis1"/>
      </w:pPr>
      <w:r>
        <w:lastRenderedPageBreak/>
        <w:t>Radiová a hlasová komunikace</w:t>
      </w:r>
    </w:p>
    <w:p w:rsidR="0092167F" w:rsidRPr="00030F0A" w:rsidRDefault="0092167F" w:rsidP="0092167F">
      <w:pPr>
        <w:pStyle w:val="Sta"/>
      </w:pPr>
      <w:r w:rsidRPr="00030F0A">
        <w:t>Jako víme rádio (vysílačka) je velmi užitečná věc při plněni misí. Pro užitečné používání rádia je třeba dodržovat určité pravidla. Co ve většině případech značí nepřekřikovat se v rádiu a nevést zbytečné debaty. Do radia se hovoří stručně a jasně a hlavně důležité hlášení.</w:t>
      </w:r>
    </w:p>
    <w:p w:rsidR="0092167F" w:rsidRPr="00030F0A" w:rsidRDefault="0092167F" w:rsidP="0092167F">
      <w:pPr>
        <w:pStyle w:val="Odstavecseseznamem"/>
        <w:numPr>
          <w:ilvl w:val="0"/>
          <w:numId w:val="23"/>
        </w:numPr>
      </w:pPr>
      <w:r w:rsidRPr="00030F0A">
        <w:t>Četa musí komunikovat efektivně aby mohla plnit úlohy jej zadané</w:t>
      </w:r>
    </w:p>
    <w:p w:rsidR="0092167F" w:rsidRPr="00030F0A" w:rsidRDefault="0092167F" w:rsidP="0092167F">
      <w:pPr>
        <w:pStyle w:val="Odstavecseseznamem"/>
        <w:numPr>
          <w:ilvl w:val="0"/>
          <w:numId w:val="23"/>
        </w:numPr>
      </w:pPr>
      <w:r w:rsidRPr="00030F0A">
        <w:t>Dodržováním zásad komunikováním snižujeme riziko zmatku a neorganizov</w:t>
      </w:r>
      <w:r w:rsidRPr="00030F0A">
        <w:t>a</w:t>
      </w:r>
      <w:r w:rsidRPr="00030F0A">
        <w:t>nosti</w:t>
      </w:r>
    </w:p>
    <w:p w:rsidR="0092167F" w:rsidRPr="00030F0A" w:rsidRDefault="0092167F" w:rsidP="0092167F">
      <w:pPr>
        <w:pStyle w:val="Odstavecseseznamem"/>
        <w:numPr>
          <w:ilvl w:val="0"/>
          <w:numId w:val="23"/>
        </w:numPr>
      </w:pPr>
      <w:r w:rsidRPr="00030F0A">
        <w:t>Je důležité vědět co a kdy hlásit</w:t>
      </w:r>
    </w:p>
    <w:p w:rsidR="00A22369" w:rsidRPr="00030F0A" w:rsidRDefault="0092167F" w:rsidP="00A22369">
      <w:pPr>
        <w:pStyle w:val="Nadpis2"/>
      </w:pPr>
      <w:r w:rsidRPr="00030F0A">
        <w:t>Základní požadavky na hráče ohledně komunikace znalosti a způsobu hlášení</w:t>
      </w:r>
    </w:p>
    <w:p w:rsidR="0092167F" w:rsidRPr="00030F0A" w:rsidRDefault="0092167F" w:rsidP="0092167F">
      <w:pPr>
        <w:pStyle w:val="Odstavecseseznamem"/>
        <w:numPr>
          <w:ilvl w:val="0"/>
          <w:numId w:val="24"/>
        </w:numPr>
      </w:pPr>
      <w:r w:rsidRPr="00030F0A">
        <w:t>Znalost klávesových skratek k ovládaní rádia</w:t>
      </w:r>
    </w:p>
    <w:p w:rsidR="0092167F" w:rsidRPr="00030F0A" w:rsidRDefault="0092167F" w:rsidP="0092167F">
      <w:pPr>
        <w:pStyle w:val="Odstavecseseznamem"/>
        <w:numPr>
          <w:ilvl w:val="0"/>
          <w:numId w:val="24"/>
        </w:numPr>
      </w:pPr>
      <w:r w:rsidRPr="00030F0A">
        <w:t xml:space="preserve">Znalost frekvencí a jejich </w:t>
      </w:r>
      <w:r w:rsidR="000B2564" w:rsidRPr="00030F0A">
        <w:t>používání</w:t>
      </w:r>
      <w:r w:rsidRPr="00030F0A">
        <w:t>,</w:t>
      </w:r>
      <w:r w:rsidR="000B2564">
        <w:t xml:space="preserve"> </w:t>
      </w:r>
      <w:r w:rsidRPr="00030F0A">
        <w:t>hovořit stručně a jasně</w:t>
      </w:r>
    </w:p>
    <w:p w:rsidR="0092167F" w:rsidRPr="00030F0A" w:rsidRDefault="0092167F" w:rsidP="0092167F">
      <w:pPr>
        <w:pStyle w:val="Odstavecseseznamem"/>
        <w:numPr>
          <w:ilvl w:val="0"/>
          <w:numId w:val="24"/>
        </w:numPr>
        <w:rPr>
          <w:rFonts w:asciiTheme="majorHAnsi" w:hAnsiTheme="majorHAnsi"/>
        </w:rPr>
      </w:pPr>
      <w:r w:rsidRPr="00030F0A">
        <w:rPr>
          <w:rFonts w:asciiTheme="majorHAnsi" w:hAnsiTheme="majorHAnsi" w:cs="Calibri"/>
        </w:rPr>
        <w:t>Hlásit srozumitelné kontakty a jejich směr a vzdálenost</w:t>
      </w:r>
    </w:p>
    <w:p w:rsidR="00A22369" w:rsidRPr="00030F0A" w:rsidRDefault="0092167F" w:rsidP="00A22369">
      <w:pPr>
        <w:pStyle w:val="Nadpis2"/>
      </w:pPr>
      <w:r w:rsidRPr="00030F0A">
        <w:t>Základní principy komunikace v boji</w:t>
      </w:r>
    </w:p>
    <w:p w:rsidR="0092167F" w:rsidRPr="00030F0A" w:rsidRDefault="0092167F" w:rsidP="0092167F">
      <w:pPr>
        <w:pStyle w:val="Sta"/>
      </w:pPr>
      <w:r w:rsidRPr="00030F0A">
        <w:rPr>
          <w:b/>
          <w:bCs/>
        </w:rPr>
        <w:t xml:space="preserve">Stručnost. </w:t>
      </w:r>
      <w:r w:rsidRPr="00030F0A">
        <w:t>Snažit se povídat co nejvíce informací a co nejstručněji. Třeba mít vždy na paměti že nejste sami a kanál můžou potřebovat další.</w:t>
      </w:r>
    </w:p>
    <w:p w:rsidR="0092167F" w:rsidRPr="00030F0A" w:rsidRDefault="0092167F" w:rsidP="0092167F">
      <w:pPr>
        <w:pStyle w:val="Sta"/>
      </w:pPr>
      <w:r w:rsidRPr="00030F0A">
        <w:rPr>
          <w:b/>
          <w:bCs/>
        </w:rPr>
        <w:t xml:space="preserve">Srozumitelnost. </w:t>
      </w:r>
      <w:r w:rsidRPr="00030F0A">
        <w:t>Kromě stručnosti je třeba být srozumitelný. Je třeba hovořit nahlas a srozumitelně.</w:t>
      </w:r>
    </w:p>
    <w:p w:rsidR="0092167F" w:rsidRPr="00030F0A" w:rsidRDefault="0092167F" w:rsidP="0092167F">
      <w:pPr>
        <w:pStyle w:val="Sta"/>
      </w:pPr>
      <w:r w:rsidRPr="00030F0A">
        <w:rPr>
          <w:b/>
          <w:bCs/>
        </w:rPr>
        <w:t xml:space="preserve">Potvrzení. </w:t>
      </w:r>
      <w:r w:rsidRPr="00030F0A">
        <w:t>Je potřeba vždy hlášení potvrdit. Co znamená potvrdit hlásicímu příjem správy</w:t>
      </w:r>
    </w:p>
    <w:p w:rsidR="0092167F" w:rsidRPr="00030F0A" w:rsidRDefault="00F553C5" w:rsidP="0092167F">
      <w:pPr>
        <w:pStyle w:val="Sta"/>
        <w:rPr>
          <w:b/>
          <w:bCs/>
        </w:rPr>
      </w:pPr>
      <w:r>
        <w:rPr>
          <w:b/>
          <w:bCs/>
        </w:rPr>
        <w:t>První věc</w:t>
      </w:r>
      <w:r w:rsidR="0092167F" w:rsidRPr="00030F0A">
        <w:rPr>
          <w:b/>
          <w:bCs/>
        </w:rPr>
        <w:t xml:space="preserve"> co uděláte, je nahlášení ke komu hovoříte, a pak nahlásíte svůj „volací znak“, a až potom samotnou zprávu. Například, pokud by Bravo hlásilo velení ztrátu, vypadala by zpráva následovně:</w:t>
      </w:r>
    </w:p>
    <w:p w:rsidR="0092167F" w:rsidRPr="00030F0A" w:rsidRDefault="0092167F" w:rsidP="0092167F">
      <w:pPr>
        <w:pStyle w:val="Sta"/>
      </w:pPr>
      <w:r w:rsidRPr="00030F0A">
        <w:rPr>
          <w:b/>
          <w:bCs/>
        </w:rPr>
        <w:t>"Velení, tady Bravo, máme mrtvého, přepínám."</w:t>
      </w:r>
    </w:p>
    <w:p w:rsidR="00A22369" w:rsidRPr="00030F0A" w:rsidRDefault="00030F0A" w:rsidP="00A22369">
      <w:pPr>
        <w:pStyle w:val="Nadpis2"/>
      </w:pPr>
      <w:r w:rsidRPr="00030F0A">
        <w:t>Frekvence</w:t>
      </w:r>
      <w:r w:rsidR="00A22369" w:rsidRPr="00030F0A">
        <w:t xml:space="preserve"> a </w:t>
      </w:r>
      <w:r>
        <w:t>jejich</w:t>
      </w:r>
      <w:r w:rsidR="00A22369" w:rsidRPr="00030F0A">
        <w:t xml:space="preserve"> </w:t>
      </w:r>
      <w:r w:rsidRPr="00030F0A">
        <w:t>používaní</w:t>
      </w:r>
    </w:p>
    <w:p w:rsidR="0092167F" w:rsidRPr="00030F0A" w:rsidRDefault="0092167F" w:rsidP="0092167F">
      <w:pPr>
        <w:pStyle w:val="Sta"/>
      </w:pPr>
      <w:r w:rsidRPr="00030F0A">
        <w:t xml:space="preserve">Jednotka ( Squad ) je rozdělena na fire tými. Každý fire tým má svojí frekvenci a jednu společnou frekvenci. Je </w:t>
      </w:r>
      <w:r w:rsidR="00030F0A" w:rsidRPr="00030F0A">
        <w:t>důležitě</w:t>
      </w:r>
      <w:r w:rsidRPr="00030F0A">
        <w:t xml:space="preserve"> aby každý člen poznal svojí frekvenci a používal ju správně, a aby poznal společnou frekvenci a uměl ji použít.</w:t>
      </w:r>
    </w:p>
    <w:p w:rsidR="0092167F" w:rsidRPr="00030F0A" w:rsidRDefault="0092167F" w:rsidP="0092167F">
      <w:pPr>
        <w:pStyle w:val="Sta"/>
      </w:pPr>
      <w:r w:rsidRPr="00030F0A">
        <w:t>Každý člen fire týmu musí poznat společnou frekvenci a umět ji naladit ve vysílačce jako alternativní kanál . Upozornění že alternativní kanál udržujem volný pro velitele týmú!</w:t>
      </w:r>
      <w:bookmarkStart w:id="1" w:name="_GoBack"/>
      <w:bookmarkEnd w:id="1"/>
    </w:p>
    <w:p w:rsidR="00474438" w:rsidRDefault="00474438" w:rsidP="00474438">
      <w:pPr>
        <w:pStyle w:val="Nadpis1"/>
      </w:pPr>
      <w:r>
        <w:lastRenderedPageBreak/>
        <w:t>Raněný člen jednotky</w:t>
      </w:r>
    </w:p>
    <w:p w:rsidR="00956AB5" w:rsidRDefault="00956AB5" w:rsidP="00956AB5">
      <w:pPr>
        <w:pStyle w:val="Sta"/>
      </w:pPr>
      <w:r>
        <w:t>V případě, že někdo dostane během přestřelky zásah, okamžitě to zahlásí. V případě, že není schopen to zahlásit sám, zahlásí to první člen teamu, který si toho všimne. Všichni pokračují v boji tak dlouho, dokud trvá nástřel. Velitel začne pracovat na tom, aby co nejrychleji ukončil přestřelku s nepřítelem. Pro tento účel může využít například kouřových granátů, ústupu nebo rychlé likvidace nepřátel.</w:t>
      </w:r>
    </w:p>
    <w:p w:rsidR="00FA2553" w:rsidRDefault="00FA2553" w:rsidP="00956AB5">
      <w:pPr>
        <w:pStyle w:val="Sta"/>
      </w:pPr>
      <w:r>
        <w:t>Ústup je vhodné volit pouze v případě, že je raněný schopen alespoň minimálního pohybu.</w:t>
      </w:r>
    </w:p>
    <w:p w:rsidR="00FA2553" w:rsidRPr="00956AB5" w:rsidRDefault="00956AB5" w:rsidP="00956AB5">
      <w:pPr>
        <w:pStyle w:val="Sta"/>
      </w:pPr>
      <w:r>
        <w:t>Jakmile je boj ukončen, může velitel využít formace kruhová obrana pro zajištění okolí. Zdravotník pak poskytne raněnému potřebnou pomoc.</w:t>
      </w:r>
    </w:p>
    <w:p w:rsidR="00474438" w:rsidRDefault="00474438" w:rsidP="00474438">
      <w:pPr>
        <w:pStyle w:val="Nadpis1"/>
      </w:pPr>
      <w:r>
        <w:lastRenderedPageBreak/>
        <w:t>CQB</w:t>
      </w:r>
    </w:p>
    <w:p w:rsidR="001111D9" w:rsidRDefault="001111D9" w:rsidP="001111D9">
      <w:pPr>
        <w:pStyle w:val="Nadpis2"/>
      </w:pPr>
      <w:r>
        <w:t>Obecná teorie CQB</w:t>
      </w:r>
    </w:p>
    <w:p w:rsidR="001111D9" w:rsidRDefault="001111D9" w:rsidP="001111D9">
      <w:pPr>
        <w:pStyle w:val="Nadpis3"/>
      </w:pPr>
      <w:r>
        <w:t>D</w:t>
      </w:r>
      <w:r w:rsidR="006C7FCA">
        <w:t>etailní plánování</w:t>
      </w:r>
    </w:p>
    <w:p w:rsidR="001111D9" w:rsidRDefault="00F553C5" w:rsidP="00F553C5">
      <w:pPr>
        <w:pStyle w:val="Sta"/>
      </w:pPr>
      <w:r>
        <w:t>P</w:t>
      </w:r>
      <w:r w:rsidR="001111D9">
        <w:t>rincipy plánování akce jsou hrozně důležitým, ne-li zcela nejpodstatnějším principem. Dobrý plán často rozhoduje o výsledku celé akce. Důležité je, uvědomit si všechna možná rizika, vyplívající z využití různých metod vůči danému protivníkovi. To předpokládá velmi přesný a detailní popis objektu zájmu a sledování vývoje celé situace.</w:t>
      </w:r>
    </w:p>
    <w:p w:rsidR="001111D9" w:rsidRDefault="001111D9" w:rsidP="001111D9">
      <w:pPr>
        <w:pStyle w:val="Nadpis3"/>
      </w:pPr>
      <w:r>
        <w:t>M</w:t>
      </w:r>
      <w:r w:rsidR="006C7FCA">
        <w:t>oment překvapení</w:t>
      </w:r>
    </w:p>
    <w:p w:rsidR="001111D9" w:rsidRDefault="00F553C5" w:rsidP="00F553C5">
      <w:pPr>
        <w:pStyle w:val="Sta"/>
      </w:pPr>
      <w:r>
        <w:t>P</w:t>
      </w:r>
      <w:r w:rsidR="001111D9">
        <w:t>okud něco z následujících aspektů samotné úderné akce je podstatné, určitě to je moment překvapení. Pokud vám útočník nabídne nějakou skulinku ve své obraně, je vhodné, v rámci před přípravy otestovat, zda o této chybě sám ví. Pokud bude zásah sebelépe naplánován, útočník jej však bude očekávat, pak je nutné moment překvapení nahradit agresí a rychlostí, což ve chvíli prozrazení je mnohdy komplikované.</w:t>
      </w:r>
    </w:p>
    <w:p w:rsidR="001111D9" w:rsidRDefault="001111D9" w:rsidP="001111D9">
      <w:pPr>
        <w:pStyle w:val="Nadpis3"/>
      </w:pPr>
      <w:r>
        <w:t xml:space="preserve"> R</w:t>
      </w:r>
      <w:r w:rsidR="006C7FCA">
        <w:t>ychlost</w:t>
      </w:r>
    </w:p>
    <w:p w:rsidR="001111D9" w:rsidRDefault="00F553C5" w:rsidP="00F553C5">
      <w:pPr>
        <w:pStyle w:val="Sta"/>
      </w:pPr>
      <w:r>
        <w:t>P</w:t>
      </w:r>
      <w:r w:rsidR="001111D9">
        <w:t>rincip rychlosti, především rychlého vstupu tzv. metodou záplavové vlny, je při obsazování objektů téměř nezbytností. Jedině přesilou a rychlým vstupem může jednotka v malých prostorách útočníky přečíslit, což je nejdůležitější pro zajištění protivníka „živého“ s minimalizací ztrát na naší straně. Cílem samotného CQB (boje v objektu) určitě není zabíjení, střelba je nejkrajnější možná varianta, je to spíše jako reakce obrany proti střelbě útočníka.</w:t>
      </w:r>
    </w:p>
    <w:p w:rsidR="001111D9" w:rsidRDefault="001111D9" w:rsidP="001111D9">
      <w:pPr>
        <w:pStyle w:val="Nadpis3"/>
      </w:pPr>
      <w:r>
        <w:t>A</w:t>
      </w:r>
      <w:r w:rsidR="006C7FCA">
        <w:t>gresivita</w:t>
      </w:r>
    </w:p>
    <w:p w:rsidR="001111D9" w:rsidRDefault="00F553C5" w:rsidP="00F553C5">
      <w:pPr>
        <w:pStyle w:val="Sta"/>
      </w:pPr>
      <w:r>
        <w:t>R</w:t>
      </w:r>
      <w:r w:rsidR="001111D9">
        <w:t>ychlost a moment překvapení musí být pro rychlou neutralizaci podmíněna i agresí. Agresí tak rychlou a silnou, aby významně překonala potenciální agresi způsobenou odporem protivníků.</w:t>
      </w:r>
    </w:p>
    <w:p w:rsidR="001111D9" w:rsidRDefault="001111D9" w:rsidP="001111D9">
      <w:pPr>
        <w:pStyle w:val="Nadpis3"/>
      </w:pPr>
      <w:r>
        <w:t>P</w:t>
      </w:r>
      <w:r w:rsidR="006C7FCA">
        <w:t>řečíslení</w:t>
      </w:r>
    </w:p>
    <w:p w:rsidR="001111D9" w:rsidRDefault="00F553C5" w:rsidP="00F553C5">
      <w:pPr>
        <w:pStyle w:val="Sta"/>
      </w:pPr>
      <w:r>
        <w:t>D</w:t>
      </w:r>
      <w:r w:rsidR="001111D9">
        <w:t>alším ze stěžejních principů CQB je princip přečíslení, který vychází podobně jako ve sportu, z okamžitého přečíslení osob v daném objektu či místnosti. Podstatou přečíslení je, jak zajištění okamžité ochrany ohrožených osob, tak jejich okamžitá evakuace do bezpečí. Zajištění „živých“ útočníků a jejich následné předání spravedlnosti.</w:t>
      </w:r>
    </w:p>
    <w:p w:rsidR="001111D9" w:rsidRDefault="001111D9" w:rsidP="001111D9">
      <w:pPr>
        <w:pStyle w:val="Nadpis3"/>
      </w:pPr>
      <w:r>
        <w:lastRenderedPageBreak/>
        <w:t>Ž</w:t>
      </w:r>
      <w:r w:rsidR="006C7FCA">
        <w:t xml:space="preserve">ivý útočník – eliminace </w:t>
      </w:r>
    </w:p>
    <w:p w:rsidR="001111D9" w:rsidRDefault="00F553C5" w:rsidP="00F553C5">
      <w:pPr>
        <w:pStyle w:val="Sta"/>
      </w:pPr>
      <w:r>
        <w:t>P</w:t>
      </w:r>
      <w:r w:rsidR="001111D9">
        <w:t>osledním principem, nebo aspektem použití CQB, je nejen rychlá eliminace protivníka, ale především jeho zajištění, popř. zatčení. Cílem eliminace útočníků, nikdy primárně není zabití útočníka. Maximálně v určitých extrémních případech (často typicky řešených snipery). Takže pokud se mluví v CQB o eliminaci protivníka, nemyslí se tím zastřelení, ale opravdu pouze zajištění, což je další obecně rozšířený omyl, že speciální jednotky jsou tu na zabíjení teroristů.</w:t>
      </w:r>
    </w:p>
    <w:p w:rsidR="001111D9" w:rsidRDefault="001111D9" w:rsidP="001111D9">
      <w:pPr>
        <w:pStyle w:val="Nadpis3"/>
      </w:pPr>
      <w:r>
        <w:t>B</w:t>
      </w:r>
      <w:r w:rsidR="006C7FCA">
        <w:t>ezpečnost</w:t>
      </w:r>
    </w:p>
    <w:p w:rsidR="001111D9" w:rsidRDefault="00F553C5" w:rsidP="00F553C5">
      <w:pPr>
        <w:pStyle w:val="Sta"/>
      </w:pPr>
      <w:r>
        <w:t>D</w:t>
      </w:r>
      <w:r w:rsidR="001111D9">
        <w:t>ůležitým aspektem každého zásahu, resp. použití principů a taktik CQB, je vždy bezpečnost na prvním místě. Bezpečnost znamená nejen dodržení principu zajištění všech vstupů (oken, dveří), ale především vzájemné zabezpečení jednotlivých členů týmu mezi sebou (tzv. princip vzájemného krytí).</w:t>
      </w:r>
    </w:p>
    <w:p w:rsidR="001111D9" w:rsidRDefault="001111D9" w:rsidP="001111D9">
      <w:pPr>
        <w:pStyle w:val="Nadpis3"/>
      </w:pPr>
      <w:r>
        <w:t>O</w:t>
      </w:r>
      <w:r w:rsidR="006C7FCA">
        <w:t>značené</w:t>
      </w:r>
      <w:r>
        <w:t xml:space="preserve"> B</w:t>
      </w:r>
      <w:r w:rsidR="006C7FCA">
        <w:t>udov</w:t>
      </w:r>
    </w:p>
    <w:p w:rsidR="001111D9" w:rsidRPr="001111D9" w:rsidRDefault="00F553C5" w:rsidP="00F553C5">
      <w:pPr>
        <w:pStyle w:val="Sta"/>
      </w:pPr>
      <w:r>
        <w:t>B</w:t>
      </w:r>
      <w:r w:rsidR="001111D9">
        <w:t>ěhem vedení bojové činnosti v zastavěném prostoru je nezbytné zájmový objekt označit a to jak u rekognoskace, při vytváření taktického nákresu pro před přípravu útoku na tento objekt, tak později z důvodu rozlišení stupně zajištěnosti již obsazených budov. Při rekognoskaci a vytváření taktické nákresu, je nutno označit strany objektu, označení oken. Po obsazení objektu, musí být zřejmé, která budova je již vyčištěna, kde je vstupní bod, místo soustředění raněných nebo nástrahy.</w:t>
      </w:r>
    </w:p>
    <w:p w:rsidR="001111D9" w:rsidRDefault="001111D9" w:rsidP="001111D9">
      <w:pPr>
        <w:pStyle w:val="Nadpis2"/>
      </w:pPr>
      <w:r>
        <w:lastRenderedPageBreak/>
        <w:t>Praktická ukázka postupu</w:t>
      </w:r>
    </w:p>
    <w:p w:rsidR="00686152" w:rsidRDefault="00686152" w:rsidP="00686152">
      <w:pPr>
        <w:pStyle w:val="Nadpis3"/>
      </w:pPr>
      <w:r>
        <w:t>Vstup do místnosti při zavřených dveřích</w:t>
      </w:r>
    </w:p>
    <w:p w:rsidR="00686152" w:rsidRDefault="00686152" w:rsidP="00686152">
      <w:r>
        <w:rPr>
          <w:noProof/>
        </w:rPr>
        <w:drawing>
          <wp:inline distT="0" distB="0" distL="0" distR="0">
            <wp:extent cx="5760720" cy="4320540"/>
            <wp:effectExtent l="19050" t="0" r="0" b="0"/>
            <wp:docPr id="1" name="Obrázek 0" descr="cqbdino-150220201854-conversion-gate01-p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qbdino-150220201854-conversion-gate01-page-004.jpg"/>
                    <pic:cNvPicPr/>
                  </pic:nvPicPr>
                  <pic:blipFill>
                    <a:blip r:embed="rId8" cstate="print"/>
                    <a:stretch>
                      <a:fillRect/>
                    </a:stretch>
                  </pic:blipFill>
                  <pic:spPr>
                    <a:xfrm>
                      <a:off x="0" y="0"/>
                      <a:ext cx="5760720" cy="4320540"/>
                    </a:xfrm>
                    <a:prstGeom prst="rect">
                      <a:avLst/>
                    </a:prstGeom>
                  </pic:spPr>
                </pic:pic>
              </a:graphicData>
            </a:graphic>
          </wp:inline>
        </w:drawing>
      </w:r>
    </w:p>
    <w:p w:rsidR="001E4A85" w:rsidRDefault="001E4A85" w:rsidP="001E4A85">
      <w:pPr>
        <w:pStyle w:val="Nadpis3"/>
      </w:pPr>
      <w:r>
        <w:lastRenderedPageBreak/>
        <w:t>Roh v chodbě</w:t>
      </w:r>
    </w:p>
    <w:p w:rsidR="001E4A85" w:rsidRDefault="001E4A85" w:rsidP="001E4A85">
      <w:r>
        <w:rPr>
          <w:noProof/>
        </w:rPr>
        <w:drawing>
          <wp:inline distT="0" distB="0" distL="0" distR="0">
            <wp:extent cx="5760720" cy="4320540"/>
            <wp:effectExtent l="19050" t="0" r="0" b="0"/>
            <wp:docPr id="2" name="Obrázek 1" descr="cqbdino-150220201854-conversion-gate01-p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qbdino-150220201854-conversion-gate01-page-016.jpg"/>
                    <pic:cNvPicPr/>
                  </pic:nvPicPr>
                  <pic:blipFill>
                    <a:blip r:embed="rId9" cstate="print"/>
                    <a:stretch>
                      <a:fillRect/>
                    </a:stretch>
                  </pic:blipFill>
                  <pic:spPr>
                    <a:xfrm>
                      <a:off x="0" y="0"/>
                      <a:ext cx="5760720" cy="4320540"/>
                    </a:xfrm>
                    <a:prstGeom prst="rect">
                      <a:avLst/>
                    </a:prstGeom>
                  </pic:spPr>
                </pic:pic>
              </a:graphicData>
            </a:graphic>
          </wp:inline>
        </w:drawing>
      </w:r>
    </w:p>
    <w:p w:rsidR="001E4A85" w:rsidRDefault="001E4A85" w:rsidP="001E4A85">
      <w:pPr>
        <w:pStyle w:val="Nadpis3"/>
      </w:pPr>
      <w:r>
        <w:lastRenderedPageBreak/>
        <w:t>Průchod kolem nezabezpečeného tvoru</w:t>
      </w:r>
    </w:p>
    <w:p w:rsidR="001E4A85" w:rsidRDefault="001E4A85" w:rsidP="001E4A85">
      <w:r>
        <w:rPr>
          <w:noProof/>
        </w:rPr>
        <w:drawing>
          <wp:inline distT="0" distB="0" distL="0" distR="0">
            <wp:extent cx="5760720" cy="4320540"/>
            <wp:effectExtent l="19050" t="0" r="0" b="0"/>
            <wp:docPr id="3" name="Obrázek 2" descr="cqbdino-150220201854-conversion-gate01-p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qbdino-150220201854-conversion-gate01-page-022.jpg"/>
                    <pic:cNvPicPr/>
                  </pic:nvPicPr>
                  <pic:blipFill>
                    <a:blip r:embed="rId10" cstate="print"/>
                    <a:stretch>
                      <a:fillRect/>
                    </a:stretch>
                  </pic:blipFill>
                  <pic:spPr>
                    <a:xfrm>
                      <a:off x="0" y="0"/>
                      <a:ext cx="5760720" cy="4320540"/>
                    </a:xfrm>
                    <a:prstGeom prst="rect">
                      <a:avLst/>
                    </a:prstGeom>
                  </pic:spPr>
                </pic:pic>
              </a:graphicData>
            </a:graphic>
          </wp:inline>
        </w:drawing>
      </w:r>
    </w:p>
    <w:p w:rsidR="001E4A85" w:rsidRDefault="001E4A85" w:rsidP="001E4A85">
      <w:pPr>
        <w:pStyle w:val="Nadpis3"/>
      </w:pPr>
      <w:r>
        <w:lastRenderedPageBreak/>
        <w:t>Průchod T chodbou</w:t>
      </w:r>
    </w:p>
    <w:p w:rsidR="001E4A85" w:rsidRPr="001E4A85" w:rsidRDefault="001E4A85" w:rsidP="001E4A85">
      <w:r>
        <w:rPr>
          <w:noProof/>
        </w:rPr>
        <w:drawing>
          <wp:inline distT="0" distB="0" distL="0" distR="0">
            <wp:extent cx="5760720" cy="4320540"/>
            <wp:effectExtent l="19050" t="0" r="0" b="0"/>
            <wp:docPr id="4" name="Obrázek 3" descr="cqbdino-150220201854-conversion-gate01-page-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qbdino-150220201854-conversion-gate01-page-025.jpg"/>
                    <pic:cNvPicPr/>
                  </pic:nvPicPr>
                  <pic:blipFill>
                    <a:blip r:embed="rId11" cstate="print"/>
                    <a:stretch>
                      <a:fillRect/>
                    </a:stretch>
                  </pic:blipFill>
                  <pic:spPr>
                    <a:xfrm>
                      <a:off x="0" y="0"/>
                      <a:ext cx="5760720" cy="4320540"/>
                    </a:xfrm>
                    <a:prstGeom prst="rect">
                      <a:avLst/>
                    </a:prstGeom>
                  </pic:spPr>
                </pic:pic>
              </a:graphicData>
            </a:graphic>
          </wp:inline>
        </w:drawing>
      </w:r>
    </w:p>
    <w:p w:rsidR="00474438" w:rsidRDefault="00474438" w:rsidP="00474438">
      <w:pPr>
        <w:pStyle w:val="Nadpis1"/>
      </w:pPr>
      <w:r>
        <w:lastRenderedPageBreak/>
        <w:t>Para seskoky</w:t>
      </w:r>
    </w:p>
    <w:p w:rsidR="00015881" w:rsidRDefault="00015881" w:rsidP="00015881">
      <w:pPr>
        <w:pStyle w:val="Nadpis2"/>
      </w:pPr>
      <w:r>
        <w:t>Výběr pozice seskoku</w:t>
      </w:r>
    </w:p>
    <w:p w:rsidR="00015881" w:rsidRDefault="00015881" w:rsidP="00015881">
      <w:pPr>
        <w:pStyle w:val="Odstavecseseznamem"/>
        <w:numPr>
          <w:ilvl w:val="0"/>
          <w:numId w:val="25"/>
        </w:numPr>
        <w:spacing w:before="0" w:after="200" w:line="276" w:lineRule="auto"/>
        <w:jc w:val="left"/>
      </w:pPr>
      <w:r>
        <w:t>Pozice daleko od pozice nepřátel.</w:t>
      </w:r>
    </w:p>
    <w:p w:rsidR="00015881" w:rsidRDefault="00015881" w:rsidP="00015881">
      <w:pPr>
        <w:pStyle w:val="Odstavecseseznamem"/>
        <w:numPr>
          <w:ilvl w:val="0"/>
          <w:numId w:val="25"/>
        </w:numPr>
        <w:spacing w:before="0" w:after="200" w:line="276" w:lineRule="auto"/>
        <w:jc w:val="left"/>
      </w:pPr>
      <w:r>
        <w:t>Pozice, kde je planina a úkryt poblíž</w:t>
      </w:r>
    </w:p>
    <w:p w:rsidR="00015881" w:rsidRDefault="00015881" w:rsidP="00015881">
      <w:pPr>
        <w:pStyle w:val="Odstavecseseznamem"/>
        <w:numPr>
          <w:ilvl w:val="0"/>
          <w:numId w:val="25"/>
        </w:numPr>
        <w:spacing w:before="0" w:after="200" w:line="276" w:lineRule="auto"/>
        <w:jc w:val="left"/>
      </w:pPr>
      <w:r>
        <w:t>Volba pozice dopadu a regroupu</w:t>
      </w:r>
    </w:p>
    <w:p w:rsidR="00015881" w:rsidRDefault="00015881" w:rsidP="00015881">
      <w:pPr>
        <w:pStyle w:val="Odstavecseseznamem"/>
        <w:numPr>
          <w:ilvl w:val="0"/>
          <w:numId w:val="25"/>
        </w:numPr>
        <w:spacing w:before="0" w:after="200" w:line="276" w:lineRule="auto"/>
        <w:jc w:val="left"/>
      </w:pPr>
      <w:r>
        <w:t>Každý si memorizuje orientační body</w:t>
      </w:r>
    </w:p>
    <w:p w:rsidR="00015881" w:rsidRDefault="00015881" w:rsidP="00015881">
      <w:pPr>
        <w:pStyle w:val="Nadpis2"/>
      </w:pPr>
      <w:r>
        <w:t>Výbava</w:t>
      </w:r>
    </w:p>
    <w:p w:rsidR="00015881" w:rsidRDefault="00015881" w:rsidP="00015881">
      <w:pPr>
        <w:pStyle w:val="Odstavecseseznamem"/>
        <w:numPr>
          <w:ilvl w:val="0"/>
          <w:numId w:val="28"/>
        </w:numPr>
        <w:spacing w:before="0" w:after="200" w:line="276" w:lineRule="auto"/>
        <w:jc w:val="left"/>
      </w:pPr>
      <w:r>
        <w:t>Noční seskok</w:t>
      </w:r>
    </w:p>
    <w:p w:rsidR="00015881" w:rsidRDefault="00015881" w:rsidP="00015881">
      <w:pPr>
        <w:pStyle w:val="Odstavecseseznamem"/>
        <w:numPr>
          <w:ilvl w:val="1"/>
          <w:numId w:val="28"/>
        </w:numPr>
        <w:spacing w:before="0" w:after="200" w:line="276" w:lineRule="auto"/>
        <w:jc w:val="left"/>
      </w:pPr>
      <w:r>
        <w:t>IR strobe nasazen, světlice na pozici pistole.</w:t>
      </w:r>
    </w:p>
    <w:p w:rsidR="00015881" w:rsidRDefault="00015881" w:rsidP="00015881">
      <w:pPr>
        <w:pStyle w:val="Odstavecseseznamem"/>
        <w:numPr>
          <w:ilvl w:val="0"/>
          <w:numId w:val="28"/>
        </w:numPr>
        <w:spacing w:before="0" w:after="200" w:line="276" w:lineRule="auto"/>
        <w:jc w:val="left"/>
      </w:pPr>
      <w:r>
        <w:t>Denní seskok</w:t>
      </w:r>
    </w:p>
    <w:p w:rsidR="00015881" w:rsidRDefault="00015881" w:rsidP="00015881">
      <w:pPr>
        <w:pStyle w:val="Odstavecseseznamem"/>
        <w:numPr>
          <w:ilvl w:val="1"/>
          <w:numId w:val="28"/>
        </w:numPr>
        <w:spacing w:before="0" w:after="200" w:line="276" w:lineRule="auto"/>
        <w:jc w:val="left"/>
      </w:pPr>
      <w:r>
        <w:t>Kouřový granát</w:t>
      </w:r>
    </w:p>
    <w:p w:rsidR="00015881" w:rsidRPr="007E381D" w:rsidRDefault="00015881" w:rsidP="00015881">
      <w:pPr>
        <w:pStyle w:val="Odstavecseseznamem"/>
        <w:numPr>
          <w:ilvl w:val="0"/>
          <w:numId w:val="28"/>
        </w:numPr>
        <w:spacing w:before="0" w:after="200" w:line="276" w:lineRule="auto"/>
        <w:jc w:val="left"/>
      </w:pPr>
      <w:r>
        <w:t>Před nástupem do letadla se každý přesvědčí, že má padák</w:t>
      </w:r>
    </w:p>
    <w:p w:rsidR="00015881" w:rsidRDefault="00015881" w:rsidP="00015881">
      <w:pPr>
        <w:pStyle w:val="Nadpis2"/>
      </w:pPr>
      <w:r>
        <w:t>Trajektorie letu</w:t>
      </w:r>
    </w:p>
    <w:p w:rsidR="00015881" w:rsidRDefault="00015881" w:rsidP="00015881">
      <w:pPr>
        <w:pStyle w:val="Odstavecseseznamem"/>
        <w:numPr>
          <w:ilvl w:val="0"/>
          <w:numId w:val="26"/>
        </w:numPr>
        <w:spacing w:before="0" w:after="200" w:line="276" w:lineRule="auto"/>
        <w:jc w:val="left"/>
      </w:pPr>
      <w:r>
        <w:t>Zaznačit do mapy pomocí barevných čar pro orientaci pilota</w:t>
      </w:r>
    </w:p>
    <w:p w:rsidR="00015881" w:rsidRDefault="00015881" w:rsidP="00015881">
      <w:pPr>
        <w:pStyle w:val="Odstavecseseznamem"/>
        <w:numPr>
          <w:ilvl w:val="0"/>
          <w:numId w:val="26"/>
        </w:numPr>
        <w:spacing w:before="0" w:after="200" w:line="276" w:lineRule="auto"/>
        <w:jc w:val="left"/>
      </w:pPr>
      <w:r>
        <w:t xml:space="preserve">Zelená barva pro nižší rychlost </w:t>
      </w:r>
    </w:p>
    <w:p w:rsidR="00015881" w:rsidRDefault="00015881" w:rsidP="00015881">
      <w:pPr>
        <w:pStyle w:val="Odstavecseseznamem"/>
        <w:numPr>
          <w:ilvl w:val="0"/>
          <w:numId w:val="26"/>
        </w:numPr>
        <w:spacing w:before="0" w:after="200" w:line="276" w:lineRule="auto"/>
        <w:jc w:val="left"/>
      </w:pPr>
      <w:r>
        <w:t>Místo výskoku 500 m před místem dopadu</w:t>
      </w:r>
    </w:p>
    <w:p w:rsidR="00015881" w:rsidRDefault="00015881" w:rsidP="00015881">
      <w:pPr>
        <w:pStyle w:val="Odstavecseseznamem"/>
        <w:numPr>
          <w:ilvl w:val="0"/>
          <w:numId w:val="26"/>
        </w:numPr>
        <w:spacing w:before="0" w:after="200" w:line="276" w:lineRule="auto"/>
        <w:jc w:val="left"/>
      </w:pPr>
      <w:r>
        <w:t>Minimální rychlost 200 km/h</w:t>
      </w:r>
    </w:p>
    <w:p w:rsidR="00015881" w:rsidRDefault="00015881" w:rsidP="00015881">
      <w:pPr>
        <w:pStyle w:val="Odstavecseseznamem"/>
        <w:numPr>
          <w:ilvl w:val="0"/>
          <w:numId w:val="26"/>
        </w:numPr>
        <w:spacing w:before="0" w:after="200" w:line="276" w:lineRule="auto"/>
        <w:jc w:val="left"/>
      </w:pPr>
      <w:r>
        <w:t>Hlášení 60 s před seskokem</w:t>
      </w:r>
    </w:p>
    <w:p w:rsidR="00015881" w:rsidRDefault="00015881" w:rsidP="00015881">
      <w:pPr>
        <w:pStyle w:val="Odstavecseseznamem"/>
        <w:numPr>
          <w:ilvl w:val="0"/>
          <w:numId w:val="26"/>
        </w:numPr>
        <w:spacing w:before="0" w:after="200" w:line="276" w:lineRule="auto"/>
        <w:jc w:val="left"/>
      </w:pPr>
      <w:r>
        <w:t>Opočet 3 2 1 skákej</w:t>
      </w:r>
    </w:p>
    <w:p w:rsidR="00015881" w:rsidRDefault="00015881" w:rsidP="00015881">
      <w:pPr>
        <w:pStyle w:val="Nadpis2"/>
      </w:pPr>
      <w:r>
        <w:t>Výskok a let</w:t>
      </w:r>
    </w:p>
    <w:p w:rsidR="00015881" w:rsidRDefault="00015881" w:rsidP="00015881">
      <w:pPr>
        <w:pStyle w:val="Odstavecseseznamem"/>
        <w:numPr>
          <w:ilvl w:val="0"/>
          <w:numId w:val="27"/>
        </w:numPr>
        <w:spacing w:before="0" w:after="200" w:line="276" w:lineRule="auto"/>
        <w:jc w:val="left"/>
      </w:pPr>
      <w:r>
        <w:t>Každý zahlásí do vysílačky „skáču“ a současně vyskočí</w:t>
      </w:r>
    </w:p>
    <w:p w:rsidR="00015881" w:rsidRDefault="00015881" w:rsidP="00015881">
      <w:pPr>
        <w:pStyle w:val="Odstavecseseznamem"/>
        <w:numPr>
          <w:ilvl w:val="0"/>
          <w:numId w:val="27"/>
        </w:numPr>
        <w:spacing w:before="0" w:after="200" w:line="276" w:lineRule="auto"/>
        <w:jc w:val="left"/>
      </w:pPr>
      <w:r>
        <w:t>Během pádu každý skenuje terén pod sebou a hledá orientační body</w:t>
      </w:r>
    </w:p>
    <w:p w:rsidR="00015881" w:rsidRDefault="00015881" w:rsidP="00015881">
      <w:pPr>
        <w:pStyle w:val="Odstavecseseznamem"/>
        <w:numPr>
          <w:ilvl w:val="0"/>
          <w:numId w:val="27"/>
        </w:numPr>
        <w:spacing w:before="0" w:after="200" w:line="276" w:lineRule="auto"/>
        <w:jc w:val="left"/>
      </w:pPr>
      <w:r>
        <w:t>V případě že se zorientuje a vidí místo dopadu</w:t>
      </w:r>
    </w:p>
    <w:p w:rsidR="00015881" w:rsidRDefault="00015881" w:rsidP="00015881">
      <w:pPr>
        <w:pStyle w:val="Odstavecseseznamem"/>
        <w:numPr>
          <w:ilvl w:val="1"/>
          <w:numId w:val="27"/>
        </w:numPr>
        <w:spacing w:before="0" w:after="200" w:line="276" w:lineRule="auto"/>
        <w:jc w:val="left"/>
      </w:pPr>
      <w:r>
        <w:t>Může otevírat padák ve výšce 500 m.</w:t>
      </w:r>
    </w:p>
    <w:p w:rsidR="00015881" w:rsidRDefault="00015881" w:rsidP="00015881">
      <w:pPr>
        <w:pStyle w:val="Odstavecseseznamem"/>
        <w:numPr>
          <w:ilvl w:val="0"/>
          <w:numId w:val="27"/>
        </w:numPr>
        <w:spacing w:before="0" w:after="200" w:line="276" w:lineRule="auto"/>
        <w:jc w:val="left"/>
      </w:pPr>
      <w:r>
        <w:t>V případě, že neví svou pozici, otevírá padák ve výšce 800 m za denního světla, nebo ve výšce 1000 m v noci.</w:t>
      </w:r>
    </w:p>
    <w:p w:rsidR="00015881" w:rsidRDefault="00015881" w:rsidP="00015881">
      <w:pPr>
        <w:pStyle w:val="Nadpis2"/>
      </w:pPr>
      <w:r>
        <w:t>Přistání</w:t>
      </w:r>
    </w:p>
    <w:p w:rsidR="00015881" w:rsidRDefault="00015881" w:rsidP="00015881">
      <w:pPr>
        <w:pStyle w:val="Odstavecseseznamem"/>
        <w:numPr>
          <w:ilvl w:val="0"/>
          <w:numId w:val="29"/>
        </w:numPr>
        <w:spacing w:before="0" w:after="200" w:line="276" w:lineRule="auto"/>
        <w:jc w:val="left"/>
      </w:pPr>
      <w:r>
        <w:t>Během přistání se každý snaží přistát na domluvené pozici a vyhnout se vysokým stromům.</w:t>
      </w:r>
    </w:p>
    <w:p w:rsidR="00015881" w:rsidRDefault="00015881" w:rsidP="00015881">
      <w:pPr>
        <w:pStyle w:val="Odstavecseseznamem"/>
        <w:numPr>
          <w:ilvl w:val="0"/>
          <w:numId w:val="29"/>
        </w:numPr>
        <w:spacing w:before="0" w:after="200" w:line="276" w:lineRule="auto"/>
        <w:jc w:val="left"/>
      </w:pPr>
      <w:r>
        <w:t>V případě, že přistání proběhne bez zranění</w:t>
      </w:r>
    </w:p>
    <w:p w:rsidR="00015881" w:rsidRDefault="00015881" w:rsidP="00015881">
      <w:pPr>
        <w:pStyle w:val="Odstavecseseznamem"/>
        <w:numPr>
          <w:ilvl w:val="1"/>
          <w:numId w:val="29"/>
        </w:numPr>
        <w:spacing w:before="0" w:after="200" w:line="276" w:lineRule="auto"/>
        <w:jc w:val="left"/>
      </w:pPr>
      <w:r>
        <w:t>Zahlásí do vysílačky, že přistál.</w:t>
      </w:r>
    </w:p>
    <w:p w:rsidR="00015881" w:rsidRDefault="00015881" w:rsidP="00015881">
      <w:pPr>
        <w:pStyle w:val="Odstavecseseznamem"/>
        <w:numPr>
          <w:ilvl w:val="1"/>
          <w:numId w:val="29"/>
        </w:numPr>
        <w:spacing w:before="0" w:after="200" w:line="276" w:lineRule="auto"/>
        <w:jc w:val="left"/>
      </w:pPr>
      <w:r>
        <w:t>Zaznačí pozici přistání do mapy, pokud jí zná dostatečně přesně</w:t>
      </w:r>
    </w:p>
    <w:p w:rsidR="00015881" w:rsidRDefault="00015881" w:rsidP="00015881">
      <w:pPr>
        <w:pStyle w:val="Odstavecseseznamem"/>
        <w:numPr>
          <w:ilvl w:val="1"/>
          <w:numId w:val="29"/>
        </w:numPr>
        <w:spacing w:before="0" w:after="200" w:line="276" w:lineRule="auto"/>
        <w:jc w:val="left"/>
      </w:pPr>
      <w:r>
        <w:t>Pokračuje samostatně na bod regroup.</w:t>
      </w:r>
    </w:p>
    <w:p w:rsidR="00015881" w:rsidRDefault="00015881" w:rsidP="00015881">
      <w:pPr>
        <w:pStyle w:val="Odstavecseseznamem"/>
        <w:numPr>
          <w:ilvl w:val="0"/>
          <w:numId w:val="29"/>
        </w:numPr>
        <w:spacing w:before="0" w:after="200" w:line="276" w:lineRule="auto"/>
        <w:jc w:val="left"/>
      </w:pPr>
      <w:r>
        <w:t>V případě zranění</w:t>
      </w:r>
    </w:p>
    <w:p w:rsidR="00015881" w:rsidRDefault="00015881" w:rsidP="00015881">
      <w:pPr>
        <w:pStyle w:val="Odstavecseseznamem"/>
        <w:numPr>
          <w:ilvl w:val="1"/>
          <w:numId w:val="29"/>
        </w:numPr>
        <w:spacing w:before="0" w:after="200" w:line="276" w:lineRule="auto"/>
        <w:jc w:val="left"/>
      </w:pPr>
      <w:r>
        <w:t>Zahlásí do vysílačky, že je zraněn.</w:t>
      </w:r>
    </w:p>
    <w:p w:rsidR="00015881" w:rsidRDefault="00015881" w:rsidP="00015881">
      <w:pPr>
        <w:pStyle w:val="Odstavecseseznamem"/>
        <w:numPr>
          <w:ilvl w:val="1"/>
          <w:numId w:val="29"/>
        </w:numPr>
        <w:spacing w:before="0" w:after="200" w:line="276" w:lineRule="auto"/>
        <w:jc w:val="left"/>
      </w:pPr>
      <w:r>
        <w:t>Zaznačí pozici přistání do mapy, pokud jí zná dostatečně přesně</w:t>
      </w:r>
    </w:p>
    <w:p w:rsidR="00015881" w:rsidRDefault="00015881" w:rsidP="00015881">
      <w:pPr>
        <w:pStyle w:val="Odstavecseseznamem"/>
        <w:numPr>
          <w:ilvl w:val="1"/>
          <w:numId w:val="29"/>
        </w:numPr>
        <w:spacing w:before="0" w:after="200" w:line="276" w:lineRule="auto"/>
        <w:jc w:val="left"/>
      </w:pPr>
      <w:r>
        <w:t>Použije světlici, nebo kuřák podle světelných podmínek.</w:t>
      </w:r>
    </w:p>
    <w:p w:rsidR="00015881" w:rsidRDefault="00015881" w:rsidP="00015881">
      <w:pPr>
        <w:pStyle w:val="Odstavecseseznamem"/>
        <w:numPr>
          <w:ilvl w:val="1"/>
          <w:numId w:val="29"/>
        </w:numPr>
        <w:spacing w:before="0" w:after="200" w:line="276" w:lineRule="auto"/>
        <w:jc w:val="left"/>
      </w:pPr>
      <w:r>
        <w:lastRenderedPageBreak/>
        <w:t>Provede první pomoc</w:t>
      </w:r>
    </w:p>
    <w:p w:rsidR="00015881" w:rsidRDefault="00015881" w:rsidP="00015881">
      <w:pPr>
        <w:pStyle w:val="Odstavecseseznamem"/>
        <w:numPr>
          <w:ilvl w:val="1"/>
          <w:numId w:val="29"/>
        </w:numPr>
        <w:spacing w:before="0" w:after="200" w:line="276" w:lineRule="auto"/>
        <w:jc w:val="left"/>
      </w:pPr>
      <w:r>
        <w:t>Provede zhodnocení situace, jestli e schopen se dostat na pozici regroup a svůj úmysl zahlásí do vysílačky.</w:t>
      </w:r>
    </w:p>
    <w:p w:rsidR="00015881" w:rsidRDefault="00015881" w:rsidP="00015881">
      <w:pPr>
        <w:pStyle w:val="Nadpis2"/>
      </w:pPr>
      <w:r>
        <w:t>Regroup</w:t>
      </w:r>
    </w:p>
    <w:p w:rsidR="00015881" w:rsidRDefault="00015881" w:rsidP="00015881">
      <w:pPr>
        <w:pStyle w:val="Odstavecseseznamem"/>
        <w:numPr>
          <w:ilvl w:val="0"/>
          <w:numId w:val="30"/>
        </w:numPr>
        <w:spacing w:before="0" w:after="200" w:line="276" w:lineRule="auto"/>
        <w:jc w:val="left"/>
      </w:pPr>
      <w:r>
        <w:t>Jakmile se sejdou všichni schopní členové na pozici regroup. Zkontroluje se počet a vydají se případně aktivně hledat zbývající členy.</w:t>
      </w:r>
    </w:p>
    <w:p w:rsidR="00015881" w:rsidRPr="00820F31" w:rsidRDefault="00015881" w:rsidP="00015881">
      <w:pPr>
        <w:pStyle w:val="Odstavecseseznamem"/>
        <w:numPr>
          <w:ilvl w:val="0"/>
          <w:numId w:val="30"/>
        </w:numPr>
        <w:spacing w:before="0" w:after="200" w:line="276" w:lineRule="auto"/>
        <w:jc w:val="left"/>
      </w:pPr>
      <w:r>
        <w:t>Jakmile jsou všichni nalezeni, můžou nepotřebnou výbavu odhodit.</w:t>
      </w:r>
    </w:p>
    <w:p w:rsidR="00015881" w:rsidRDefault="006F4D04" w:rsidP="006F4D04">
      <w:pPr>
        <w:pStyle w:val="Nadpis1"/>
      </w:pPr>
      <w:r>
        <w:lastRenderedPageBreak/>
        <w:t>Pilotní průprava</w:t>
      </w:r>
    </w:p>
    <w:p w:rsidR="006F4D04" w:rsidRDefault="006F4D04" w:rsidP="006F4D04">
      <w:pPr>
        <w:pStyle w:val="Nadpis2"/>
      </w:pPr>
      <w:r w:rsidRPr="00F70B84">
        <w:t>Pohyb vrtulníku po letištní ploše</w:t>
      </w:r>
    </w:p>
    <w:p w:rsidR="00754DF8" w:rsidRDefault="00754DF8" w:rsidP="00754DF8">
      <w:pPr>
        <w:pStyle w:val="Odstavecseseznamem"/>
        <w:numPr>
          <w:ilvl w:val="0"/>
          <w:numId w:val="31"/>
        </w:numPr>
        <w:jc w:val="left"/>
      </w:pPr>
      <w:r>
        <w:t>Hlavním velitelem vozidla jste Vy pilote.</w:t>
      </w:r>
    </w:p>
    <w:p w:rsidR="00754DF8" w:rsidRDefault="00754DF8" w:rsidP="00754DF8">
      <w:pPr>
        <w:pStyle w:val="Odstavecseseznamem"/>
        <w:numPr>
          <w:ilvl w:val="0"/>
          <w:numId w:val="31"/>
        </w:numPr>
        <w:jc w:val="left"/>
      </w:pPr>
      <w:r>
        <w:t>Startujte stroj až po povolení a rozkazu velitele / dle vysílání z hlavní řídicí věže.</w:t>
      </w:r>
    </w:p>
    <w:p w:rsidR="00754DF8" w:rsidRDefault="00754DF8" w:rsidP="00754DF8">
      <w:pPr>
        <w:pStyle w:val="Odstavecseseznamem"/>
        <w:numPr>
          <w:ilvl w:val="0"/>
          <w:numId w:val="31"/>
        </w:numPr>
        <w:jc w:val="left"/>
      </w:pPr>
      <w:r>
        <w:t>Udržujte bezpečný odstup od sousedního stroje.</w:t>
      </w:r>
    </w:p>
    <w:p w:rsidR="00754DF8" w:rsidRDefault="00754DF8" w:rsidP="00754DF8">
      <w:pPr>
        <w:pStyle w:val="Odstavecseseznamem"/>
        <w:numPr>
          <w:ilvl w:val="0"/>
          <w:numId w:val="31"/>
        </w:numPr>
        <w:jc w:val="left"/>
      </w:pPr>
      <w:r>
        <w:t>Vyhýbejte se vždy vpravo.</w:t>
      </w:r>
    </w:p>
    <w:p w:rsidR="00754DF8" w:rsidRPr="00754DF8" w:rsidRDefault="00754DF8" w:rsidP="00754DF8">
      <w:pPr>
        <w:pStyle w:val="Odstavecseseznamem"/>
        <w:numPr>
          <w:ilvl w:val="0"/>
          <w:numId w:val="31"/>
        </w:numPr>
        <w:jc w:val="left"/>
      </w:pPr>
      <w:r>
        <w:t>Vzlet vrtulníku směřujte nad letištní plochou, po směru letištní plochy a po opu</w:t>
      </w:r>
      <w:r>
        <w:t>š</w:t>
      </w:r>
      <w:r>
        <w:t>tění letištního prostoru upravujte kurz letu dle rozkazu.</w:t>
      </w:r>
    </w:p>
    <w:p w:rsidR="006F4D04" w:rsidRDefault="006F4D04" w:rsidP="006F4D04">
      <w:pPr>
        <w:pStyle w:val="Nadpis2"/>
      </w:pPr>
      <w:r>
        <w:t>Bezpečný pohyb kolem vrtulníku</w:t>
      </w:r>
    </w:p>
    <w:p w:rsidR="00754DF8" w:rsidRDefault="00754DF8" w:rsidP="005D6763">
      <w:pPr>
        <w:pStyle w:val="Odstavecseseznamem"/>
        <w:numPr>
          <w:ilvl w:val="0"/>
          <w:numId w:val="33"/>
        </w:numPr>
      </w:pPr>
      <w:r>
        <w:t>První nastupuje pilot a co-pilot.</w:t>
      </w:r>
    </w:p>
    <w:p w:rsidR="00754DF8" w:rsidRDefault="00754DF8" w:rsidP="005D6763">
      <w:pPr>
        <w:pStyle w:val="Odstavecseseznamem"/>
        <w:numPr>
          <w:ilvl w:val="0"/>
          <w:numId w:val="33"/>
        </w:numPr>
      </w:pPr>
      <w:r>
        <w:t>Pohyb osob a nasedání do vrtulníku po rozkazu velitele vždy bud z čela stroje n</w:t>
      </w:r>
      <w:r>
        <w:t>e</w:t>
      </w:r>
      <w:r>
        <w:t>bo z levé či pravé strany.</w:t>
      </w:r>
    </w:p>
    <w:p w:rsidR="00754DF8" w:rsidRPr="00754DF8" w:rsidRDefault="00754DF8" w:rsidP="005D6763">
      <w:pPr>
        <w:pStyle w:val="Odstavecseseznamem"/>
        <w:numPr>
          <w:ilvl w:val="0"/>
          <w:numId w:val="33"/>
        </w:numPr>
      </w:pPr>
      <w:r>
        <w:t>Zákaz pohybu osob a nasedání do vrtulníku zezadu kolem ocasní plochy.</w:t>
      </w:r>
    </w:p>
    <w:p w:rsidR="006F4D04" w:rsidRDefault="006F4D04" w:rsidP="006F4D04">
      <w:pPr>
        <w:pStyle w:val="Nadpis2"/>
      </w:pPr>
      <w:r w:rsidRPr="00F70B84">
        <w:t>Komunikace a vysílací sekvence s hlavní řídící věží na letišti</w:t>
      </w:r>
    </w:p>
    <w:p w:rsidR="00754DF8" w:rsidRDefault="00754DF8" w:rsidP="00754DF8">
      <w:pPr>
        <w:pStyle w:val="Odstavecseseznamem"/>
        <w:numPr>
          <w:ilvl w:val="0"/>
          <w:numId w:val="32"/>
        </w:numPr>
      </w:pPr>
      <w:r>
        <w:t>Všechny vzdušné stroje jsou na velitelské frekvenci.</w:t>
      </w:r>
    </w:p>
    <w:p w:rsidR="00754DF8" w:rsidRPr="00754DF8" w:rsidRDefault="00754DF8" w:rsidP="00754DF8">
      <w:pPr>
        <w:pStyle w:val="Odstavecseseznamem"/>
        <w:numPr>
          <w:ilvl w:val="0"/>
          <w:numId w:val="32"/>
        </w:numPr>
      </w:pPr>
      <w:r>
        <w:t>Pro vzájemnou komunikaci mají piloti rozsah frekvencí 90 až 99 MHz.</w:t>
      </w:r>
    </w:p>
    <w:p w:rsidR="006F4D04" w:rsidRDefault="006F4D04" w:rsidP="006F4D04">
      <w:pPr>
        <w:pStyle w:val="Nadpis2"/>
      </w:pPr>
      <w:r w:rsidRPr="00F70B84">
        <w:t>Komunikace s přepravující se armádní jednotkou</w:t>
      </w:r>
    </w:p>
    <w:p w:rsidR="005D6763" w:rsidRDefault="005D6763" w:rsidP="005D6763">
      <w:pPr>
        <w:pStyle w:val="Odstavecseseznamem"/>
        <w:numPr>
          <w:ilvl w:val="0"/>
          <w:numId w:val="34"/>
        </w:numPr>
      </w:pPr>
      <w:r>
        <w:t>Právo pro komunikaci má jen pilot, co-pilot a velitel přepravující se jednotky.</w:t>
      </w:r>
    </w:p>
    <w:p w:rsidR="005D6763" w:rsidRDefault="005D6763" w:rsidP="005D6763">
      <w:pPr>
        <w:pStyle w:val="Odstavecseseznamem"/>
        <w:numPr>
          <w:ilvl w:val="0"/>
          <w:numId w:val="34"/>
        </w:numPr>
      </w:pPr>
      <w:r>
        <w:t>pokud nejste ostatní tázáni  - nekomunikujte.</w:t>
      </w:r>
    </w:p>
    <w:p w:rsidR="005D6763" w:rsidRPr="005D6763" w:rsidRDefault="005D6763" w:rsidP="005D6763">
      <w:pPr>
        <w:pStyle w:val="Odstavecseseznamem"/>
        <w:numPr>
          <w:ilvl w:val="0"/>
          <w:numId w:val="34"/>
        </w:numPr>
      </w:pPr>
      <w:r>
        <w:t>Nerušte, neraďte a chovejte se profesionálně.</w:t>
      </w:r>
    </w:p>
    <w:p w:rsidR="006F4D04" w:rsidRDefault="006F4D04" w:rsidP="006F4D04">
      <w:pPr>
        <w:pStyle w:val="Nadpis2"/>
      </w:pPr>
      <w:r w:rsidRPr="00F70B84">
        <w:t>Vzlet</w:t>
      </w:r>
    </w:p>
    <w:p w:rsidR="005D6763" w:rsidRDefault="005D6763" w:rsidP="005D6763">
      <w:pPr>
        <w:pStyle w:val="Odstavecseseznamem"/>
        <w:numPr>
          <w:ilvl w:val="0"/>
          <w:numId w:val="35"/>
        </w:numPr>
        <w:jc w:val="left"/>
      </w:pPr>
      <w:r>
        <w:t>Neustále kontrolujte pohyb kolem svého stroje a blízkost budov a předmětů k</w:t>
      </w:r>
      <w:r>
        <w:t>o</w:t>
      </w:r>
      <w:r>
        <w:t>lem vrtulníku.</w:t>
      </w:r>
    </w:p>
    <w:p w:rsidR="005D6763" w:rsidRDefault="005D6763" w:rsidP="005D6763">
      <w:pPr>
        <w:pStyle w:val="Odstavecseseznamem"/>
        <w:numPr>
          <w:ilvl w:val="0"/>
          <w:numId w:val="35"/>
        </w:numPr>
        <w:jc w:val="left"/>
      </w:pPr>
      <w:r>
        <w:t>Startujte, až po rozkazu velitele přepravní jednotky.</w:t>
      </w:r>
    </w:p>
    <w:p w:rsidR="005D6763" w:rsidRDefault="005D6763" w:rsidP="005D6763">
      <w:pPr>
        <w:pStyle w:val="Odstavecseseznamem"/>
        <w:numPr>
          <w:ilvl w:val="0"/>
          <w:numId w:val="35"/>
        </w:numPr>
        <w:jc w:val="left"/>
      </w:pPr>
      <w:r>
        <w:t>Startujte, až při plném výkonu motoru.</w:t>
      </w:r>
    </w:p>
    <w:p w:rsidR="005D6763" w:rsidRDefault="005D6763" w:rsidP="005D6763">
      <w:pPr>
        <w:pStyle w:val="Odstavecseseznamem"/>
        <w:numPr>
          <w:ilvl w:val="0"/>
          <w:numId w:val="35"/>
        </w:numPr>
        <w:jc w:val="left"/>
      </w:pPr>
      <w:r>
        <w:t>Neprovádějte nestandardní a akrobatické manévry nad letištní plochou.</w:t>
      </w:r>
    </w:p>
    <w:p w:rsidR="005D6763" w:rsidRPr="005D6763" w:rsidRDefault="005D6763" w:rsidP="005D6763">
      <w:pPr>
        <w:pStyle w:val="Odstavecseseznamem"/>
        <w:numPr>
          <w:ilvl w:val="0"/>
          <w:numId w:val="35"/>
        </w:numPr>
        <w:jc w:val="left"/>
      </w:pPr>
      <w:r>
        <w:t>Vzlet vrtulníku směřujte nad letištní plochou, po směru letištní plochy a po opu</w:t>
      </w:r>
      <w:r>
        <w:t>š</w:t>
      </w:r>
      <w:r>
        <w:t>tění letištního prostoru upravujte kurz letu dle rozkazu.</w:t>
      </w:r>
    </w:p>
    <w:p w:rsidR="006F4D04" w:rsidRDefault="006F4D04" w:rsidP="006F4D04">
      <w:pPr>
        <w:pStyle w:val="Nadpis2"/>
      </w:pPr>
      <w:r w:rsidRPr="00F70B84">
        <w:t>Přistání a výsadek armádní jednotky</w:t>
      </w:r>
    </w:p>
    <w:p w:rsidR="00E12FD1" w:rsidRDefault="00E12FD1" w:rsidP="00E12FD1">
      <w:pPr>
        <w:pStyle w:val="Odstavecseseznamem"/>
        <w:numPr>
          <w:ilvl w:val="0"/>
          <w:numId w:val="36"/>
        </w:numPr>
        <w:jc w:val="left"/>
      </w:pPr>
      <w:r>
        <w:t>Nechte si předem  označit od velení přepravující jednotky na mapě přistávací bod.</w:t>
      </w:r>
    </w:p>
    <w:p w:rsidR="00E12FD1" w:rsidRDefault="00E12FD1" w:rsidP="00E12FD1">
      <w:pPr>
        <w:pStyle w:val="Odstavecseseznamem"/>
        <w:numPr>
          <w:ilvl w:val="0"/>
          <w:numId w:val="36"/>
        </w:numPr>
        <w:jc w:val="left"/>
      </w:pPr>
      <w:r>
        <w:t>Zvolte si v přistávací zóně orientační bod.</w:t>
      </w:r>
    </w:p>
    <w:p w:rsidR="00E12FD1" w:rsidRDefault="00E12FD1" w:rsidP="00E12FD1">
      <w:pPr>
        <w:pStyle w:val="Odstavecseseznamem"/>
        <w:numPr>
          <w:ilvl w:val="0"/>
          <w:numId w:val="36"/>
        </w:numPr>
        <w:jc w:val="left"/>
      </w:pPr>
      <w:r>
        <w:t>Vyhledejte rovnou nebo rovnější plochu v terénu, kdy se vyvarujte svahu, skal a ploše posetou balvany.</w:t>
      </w:r>
    </w:p>
    <w:p w:rsidR="00E12FD1" w:rsidRDefault="00E12FD1" w:rsidP="00E12FD1">
      <w:pPr>
        <w:pStyle w:val="Odstavecseseznamem"/>
        <w:numPr>
          <w:ilvl w:val="0"/>
          <w:numId w:val="36"/>
        </w:numPr>
        <w:jc w:val="left"/>
      </w:pPr>
      <w:r>
        <w:t>Přistávací plochu vždy bezpečnou pro rotor stroje mimo blízkou oblast stromů a staveb el. vedení, stožárů a sloupů.</w:t>
      </w:r>
    </w:p>
    <w:p w:rsidR="00E12FD1" w:rsidRDefault="00E12FD1" w:rsidP="00E12FD1">
      <w:pPr>
        <w:pStyle w:val="Odstavecseseznamem"/>
        <w:numPr>
          <w:ilvl w:val="0"/>
          <w:numId w:val="36"/>
        </w:numPr>
        <w:jc w:val="left"/>
      </w:pPr>
      <w:r>
        <w:t>Přistávejte citlivě s jemnou pilotáží a vyvarujte se poškození vrtulníku.</w:t>
      </w:r>
    </w:p>
    <w:p w:rsidR="00E12FD1" w:rsidRDefault="00E12FD1" w:rsidP="00E12FD1">
      <w:pPr>
        <w:pStyle w:val="Odstavecseseznamem"/>
        <w:numPr>
          <w:ilvl w:val="0"/>
          <w:numId w:val="36"/>
        </w:numPr>
        <w:jc w:val="left"/>
      </w:pPr>
      <w:r>
        <w:t>Berte na vědomí, že přepravujete armádní jednotku při plnění důležitého úkolu mise.</w:t>
      </w:r>
    </w:p>
    <w:p w:rsidR="00E12FD1" w:rsidRPr="00E12FD1" w:rsidRDefault="00E12FD1" w:rsidP="00E12FD1">
      <w:pPr>
        <w:pStyle w:val="Odstavecseseznamem"/>
        <w:numPr>
          <w:ilvl w:val="0"/>
          <w:numId w:val="36"/>
        </w:numPr>
        <w:jc w:val="left"/>
      </w:pPr>
      <w:r>
        <w:lastRenderedPageBreak/>
        <w:t>Pokud není uvedeno jinak od velitele, tak proveďte odlet do 30sekund po dose</w:t>
      </w:r>
      <w:r>
        <w:t>d</w:t>
      </w:r>
      <w:r>
        <w:t>nutí naberte bezpečnou výšku min.10m a nasměrujte vrtulník zpět na letištní z</w:t>
      </w:r>
      <w:r>
        <w:t>á</w:t>
      </w:r>
      <w:r>
        <w:t>kladnu.</w:t>
      </w:r>
    </w:p>
    <w:p w:rsidR="006F4D04" w:rsidRDefault="006F4D04" w:rsidP="006F4D04">
      <w:pPr>
        <w:pStyle w:val="Nadpis2"/>
      </w:pPr>
      <w:r w:rsidRPr="00F70B84">
        <w:t>Složitá přistávací pilotáž</w:t>
      </w:r>
    </w:p>
    <w:p w:rsidR="00E12FD1" w:rsidRDefault="00E12FD1" w:rsidP="00E12FD1">
      <w:pPr>
        <w:pStyle w:val="Odstavecseseznamem"/>
        <w:numPr>
          <w:ilvl w:val="0"/>
          <w:numId w:val="37"/>
        </w:numPr>
        <w:jc w:val="left"/>
      </w:pPr>
      <w:r>
        <w:t>Doporučená jen při nouzové  evakuaci jednotek a přímému nasazení  v bojové operační oblasti.</w:t>
      </w:r>
    </w:p>
    <w:p w:rsidR="00E12FD1" w:rsidRDefault="00E12FD1" w:rsidP="00E12FD1">
      <w:pPr>
        <w:pStyle w:val="Odstavecseseznamem"/>
        <w:numPr>
          <w:ilvl w:val="0"/>
          <w:numId w:val="37"/>
        </w:numPr>
        <w:jc w:val="left"/>
      </w:pPr>
      <w:r>
        <w:t>Soustřeďte se a vyhledejte přistávací plochu bezpečnou pro svůj rotor a chrán</w:t>
      </w:r>
      <w:r>
        <w:t>ě</w:t>
      </w:r>
      <w:r>
        <w:t>nou před přímou střelbou .Vyhledávejte oplocené dvory staveb, terénní vlny a využívejte  reliéf krajiny.</w:t>
      </w:r>
    </w:p>
    <w:p w:rsidR="00E12FD1" w:rsidRDefault="00E12FD1" w:rsidP="00E12FD1">
      <w:pPr>
        <w:pStyle w:val="Odstavecseseznamem"/>
        <w:numPr>
          <w:ilvl w:val="0"/>
          <w:numId w:val="37"/>
        </w:numPr>
        <w:jc w:val="left"/>
      </w:pPr>
      <w:r>
        <w:t>Nechte si těsně předem  označit přistávací zónu kouřovým granátem od evaku</w:t>
      </w:r>
      <w:r>
        <w:t>o</w:t>
      </w:r>
      <w:r>
        <w:t>vané jednotky  pro snazší orientaci v oblasti.</w:t>
      </w:r>
    </w:p>
    <w:p w:rsidR="00E12FD1" w:rsidRPr="00E12FD1" w:rsidRDefault="00E12FD1" w:rsidP="00E12FD1">
      <w:pPr>
        <w:pStyle w:val="Odstavecseseznamem"/>
        <w:numPr>
          <w:ilvl w:val="0"/>
          <w:numId w:val="37"/>
        </w:numPr>
        <w:jc w:val="left"/>
      </w:pPr>
      <w:r>
        <w:t>Musíte bezpečně přistát a odlétnout z operační oblasti a využívejte nízkou let</w:t>
      </w:r>
      <w:r>
        <w:t>o</w:t>
      </w:r>
      <w:r>
        <w:t>vou hladinu a terén krajiny pro odpoutání od nepřítele. Jste poslední a jediná šance armádního týmu  pro bezpečný návrat na základnu.</w:t>
      </w:r>
    </w:p>
    <w:sectPr w:rsidR="00E12FD1" w:rsidRPr="00E12FD1" w:rsidSect="00724C0C">
      <w:footerReference w:type="default" r:id="rId12"/>
      <w:footerReference w:type="first" r:id="rId13"/>
      <w:pgSz w:w="11907" w:h="16840" w:code="9"/>
      <w:pgMar w:top="1134"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152" w:rsidRDefault="00686152">
      <w:r>
        <w:separator/>
      </w:r>
    </w:p>
  </w:endnote>
  <w:endnote w:type="continuationSeparator" w:id="0">
    <w:p w:rsidR="00686152" w:rsidRDefault="0068615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13409"/>
      <w:docPartObj>
        <w:docPartGallery w:val="Page Numbers (Bottom of Page)"/>
        <w:docPartUnique/>
      </w:docPartObj>
    </w:sdtPr>
    <w:sdtContent>
      <w:p w:rsidR="00686152" w:rsidRDefault="00A12280" w:rsidP="008104F5">
        <w:pPr>
          <w:pStyle w:val="Zpat"/>
          <w:jc w:val="center"/>
        </w:pPr>
        <w:fldSimple w:instr=" PAGE   \* MERGEFORMAT ">
          <w:r w:rsidR="00E4385C">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13403"/>
      <w:docPartObj>
        <w:docPartGallery w:val="Page Numbers (Bottom of Page)"/>
        <w:docPartUnique/>
      </w:docPartObj>
    </w:sdtPr>
    <w:sdtContent>
      <w:p w:rsidR="00686152" w:rsidRDefault="00A12280" w:rsidP="008104F5">
        <w:pPr>
          <w:pStyle w:val="Zpat"/>
          <w:jc w:val="center"/>
        </w:pPr>
        <w:fldSimple w:instr=" PAGE   \* MERGEFORMAT ">
          <w:r w:rsidR="00E4385C">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152" w:rsidRDefault="00686152">
      <w:r>
        <w:separator/>
      </w:r>
    </w:p>
  </w:footnote>
  <w:footnote w:type="continuationSeparator" w:id="0">
    <w:p w:rsidR="00686152" w:rsidRDefault="006861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01F4"/>
    <w:multiLevelType w:val="multilevel"/>
    <w:tmpl w:val="26561B00"/>
    <w:lvl w:ilvl="0">
      <w:start w:val="1"/>
      <w:numFmt w:val="bullet"/>
      <w:lvlText w:val=""/>
      <w:lvlJc w:val="left"/>
      <w:pPr>
        <w:ind w:left="720" w:hanging="360"/>
      </w:pPr>
      <w:rPr>
        <w:rFonts w:ascii="Wingdings" w:hAnsi="Wingdings" w:hint="default"/>
      </w:rPr>
    </w:lvl>
    <w:lvl w:ilvl="1">
      <w:start w:val="1"/>
      <w:numFmt w:val="decimal"/>
      <w:lvlText w:val="%2."/>
      <w:lvlJc w:val="left"/>
      <w:pPr>
        <w:ind w:left="1080" w:hanging="360"/>
      </w:pPr>
      <w:rPr>
        <w:rFont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
    <w:nsid w:val="03CD7AF2"/>
    <w:multiLevelType w:val="multilevel"/>
    <w:tmpl w:val="0405001D"/>
    <w:styleLink w:val="Psmenkovseznam"/>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3E062C8"/>
    <w:multiLevelType w:val="hybridMultilevel"/>
    <w:tmpl w:val="C3CC18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3E4767F"/>
    <w:multiLevelType w:val="multilevel"/>
    <w:tmpl w:val="0405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4">
    <w:nsid w:val="04706EE7"/>
    <w:multiLevelType w:val="hybridMultilevel"/>
    <w:tmpl w:val="976449D0"/>
    <w:lvl w:ilvl="0" w:tplc="73B69BC0">
      <w:start w:val="1"/>
      <w:numFmt w:val="upperLetter"/>
      <w:pStyle w:val="Priloha"/>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BDF1358"/>
    <w:multiLevelType w:val="hybridMultilevel"/>
    <w:tmpl w:val="B9ACB3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D1E6D4D"/>
    <w:multiLevelType w:val="multilevel"/>
    <w:tmpl w:val="0405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7">
    <w:nsid w:val="0DF11609"/>
    <w:multiLevelType w:val="hybridMultilevel"/>
    <w:tmpl w:val="FAE493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EF04CE1"/>
    <w:multiLevelType w:val="multilevel"/>
    <w:tmpl w:val="0405001D"/>
    <w:styleLink w:val="selnseznam"/>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FC415A3"/>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24D47AA"/>
    <w:multiLevelType w:val="hybridMultilevel"/>
    <w:tmpl w:val="3634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87D2357"/>
    <w:multiLevelType w:val="hybridMultilevel"/>
    <w:tmpl w:val="EA52E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27A621E"/>
    <w:multiLevelType w:val="multilevel"/>
    <w:tmpl w:val="AFDE71EE"/>
    <w:lvl w:ilvl="0">
      <w:start w:val="1"/>
      <w:numFmt w:val="decimal"/>
      <w:lvlText w:val="%1."/>
      <w:lvlJc w:val="left"/>
      <w:pPr>
        <w:tabs>
          <w:tab w:val="num" w:pos="720"/>
        </w:tabs>
        <w:ind w:left="720" w:hanging="720"/>
      </w:pPr>
    </w:lvl>
    <w:lvl w:ilvl="1">
      <w:start w:val="1"/>
      <w:numFmt w:val="decimal"/>
      <w:pStyle w:val="Podkapitola"/>
      <w:lvlText w:val="%2."/>
      <w:lvlJc w:val="left"/>
      <w:pPr>
        <w:tabs>
          <w:tab w:val="num" w:pos="1440"/>
        </w:tabs>
        <w:ind w:left="1440" w:hanging="720"/>
      </w:pPr>
    </w:lvl>
    <w:lvl w:ilvl="2">
      <w:start w:val="1"/>
      <w:numFmt w:val="decimal"/>
      <w:pStyle w:val="Podpodkapitola"/>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5F439B4"/>
    <w:multiLevelType w:val="multilevel"/>
    <w:tmpl w:val="960A9BB8"/>
    <w:styleLink w:val="slaKapitol"/>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5F73F86"/>
    <w:multiLevelType w:val="hybridMultilevel"/>
    <w:tmpl w:val="7B8ABE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6392062"/>
    <w:multiLevelType w:val="hybridMultilevel"/>
    <w:tmpl w:val="F7B462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6EB3B34"/>
    <w:multiLevelType w:val="hybridMultilevel"/>
    <w:tmpl w:val="DF72C9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7BC02FC"/>
    <w:multiLevelType w:val="multilevel"/>
    <w:tmpl w:val="54326CEC"/>
    <w:lvl w:ilvl="0">
      <w:start w:val="1"/>
      <w:numFmt w:val="bullet"/>
      <w:lvlText w:val=""/>
      <w:lvlJc w:val="left"/>
      <w:pPr>
        <w:ind w:left="720" w:hanging="360"/>
      </w:pPr>
      <w:rPr>
        <w:rFonts w:ascii="Wingdings" w:hAnsi="Wingdings" w:hint="default"/>
      </w:rPr>
    </w:lvl>
    <w:lvl w:ilvl="1">
      <w:start w:val="1"/>
      <w:numFmt w:val="decimal"/>
      <w:lvlText w:val="%2."/>
      <w:lvlJc w:val="left"/>
      <w:pPr>
        <w:ind w:left="1080" w:hanging="360"/>
      </w:pPr>
      <w:rPr>
        <w:rFont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8">
    <w:nsid w:val="28A0320C"/>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29DF18D4"/>
    <w:multiLevelType w:val="hybridMultilevel"/>
    <w:tmpl w:val="439E8A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F79735C"/>
    <w:multiLevelType w:val="multilevel"/>
    <w:tmpl w:val="C34E03D6"/>
    <w:lvl w:ilvl="0">
      <w:start w:val="1"/>
      <w:numFmt w:val="bullet"/>
      <w:lvlText w:val=""/>
      <w:lvlJc w:val="left"/>
      <w:pPr>
        <w:ind w:left="720" w:hanging="360"/>
      </w:pPr>
      <w:rPr>
        <w:rFonts w:ascii="Wingdings" w:hAnsi="Wingdings" w:hint="default"/>
      </w:rPr>
    </w:lvl>
    <w:lvl w:ilvl="1">
      <w:start w:val="1"/>
      <w:numFmt w:val="decimal"/>
      <w:lvlText w:val="%2."/>
      <w:lvlJc w:val="left"/>
      <w:pPr>
        <w:ind w:left="1080" w:hanging="360"/>
      </w:pPr>
      <w:rPr>
        <w:rFont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1">
    <w:nsid w:val="30F854BC"/>
    <w:multiLevelType w:val="multilevel"/>
    <w:tmpl w:val="0405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2">
    <w:nsid w:val="330D2D50"/>
    <w:multiLevelType w:val="multilevel"/>
    <w:tmpl w:val="0405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3">
    <w:nsid w:val="396A500F"/>
    <w:multiLevelType w:val="multilevel"/>
    <w:tmpl w:val="1144C6DA"/>
    <w:lvl w:ilvl="0">
      <w:start w:val="1"/>
      <w:numFmt w:val="bullet"/>
      <w:lvlText w:val=""/>
      <w:lvlJc w:val="left"/>
      <w:pPr>
        <w:ind w:left="720" w:hanging="360"/>
      </w:pPr>
      <w:rPr>
        <w:rFonts w:ascii="Wingdings" w:hAnsi="Wingdings" w:hint="default"/>
      </w:rPr>
    </w:lvl>
    <w:lvl w:ilvl="1">
      <w:start w:val="1"/>
      <w:numFmt w:val="decimal"/>
      <w:lvlText w:val="%2."/>
      <w:lvlJc w:val="left"/>
      <w:pPr>
        <w:ind w:left="1080" w:hanging="360"/>
      </w:pPr>
      <w:rPr>
        <w:rFont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4">
    <w:nsid w:val="3DBD4603"/>
    <w:multiLevelType w:val="hybridMultilevel"/>
    <w:tmpl w:val="420C3FAC"/>
    <w:lvl w:ilvl="0" w:tplc="41D86476">
      <w:start w:val="1"/>
      <w:numFmt w:val="decimal"/>
      <w:pStyle w:val="Zdroj"/>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5">
    <w:nsid w:val="3FDB7507"/>
    <w:multiLevelType w:val="hybridMultilevel"/>
    <w:tmpl w:val="C91272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BC91E13"/>
    <w:multiLevelType w:val="hybridMultilevel"/>
    <w:tmpl w:val="EA147D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E7A6BEC"/>
    <w:multiLevelType w:val="multilevel"/>
    <w:tmpl w:val="F2845B3C"/>
    <w:lvl w:ilvl="0">
      <w:start w:val="1"/>
      <w:numFmt w:val="bullet"/>
      <w:lvlText w:val=""/>
      <w:lvlJc w:val="left"/>
      <w:pPr>
        <w:ind w:left="720" w:hanging="360"/>
      </w:pPr>
      <w:rPr>
        <w:rFonts w:ascii="Wingdings" w:hAnsi="Wingdings" w:hint="default"/>
      </w:rPr>
    </w:lvl>
    <w:lvl w:ilvl="1">
      <w:start w:val="1"/>
      <w:numFmt w:val="decimal"/>
      <w:lvlText w:val="%2."/>
      <w:lvlJc w:val="left"/>
      <w:pPr>
        <w:ind w:left="1080" w:hanging="360"/>
      </w:pPr>
      <w:rPr>
        <w:rFont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8">
    <w:nsid w:val="53C31AE2"/>
    <w:multiLevelType w:val="multilevel"/>
    <w:tmpl w:val="0405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9">
    <w:nsid w:val="54592F94"/>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6A86770A"/>
    <w:multiLevelType w:val="hybridMultilevel"/>
    <w:tmpl w:val="25187C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B892D11"/>
    <w:multiLevelType w:val="multilevel"/>
    <w:tmpl w:val="0405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2">
    <w:nsid w:val="6C6D5F15"/>
    <w:multiLevelType w:val="hybridMultilevel"/>
    <w:tmpl w:val="6E2634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D912CBD"/>
    <w:multiLevelType w:val="hybridMultilevel"/>
    <w:tmpl w:val="37FC154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07B7498"/>
    <w:multiLevelType w:val="hybridMultilevel"/>
    <w:tmpl w:val="72D609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8C9044C"/>
    <w:multiLevelType w:val="multilevel"/>
    <w:tmpl w:val="D6E22CE0"/>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36">
    <w:nsid w:val="7CD82D3D"/>
    <w:multiLevelType w:val="multilevel"/>
    <w:tmpl w:val="72E439F8"/>
    <w:lvl w:ilvl="0">
      <w:start w:val="1"/>
      <w:numFmt w:val="bullet"/>
      <w:lvlText w:val=""/>
      <w:lvlJc w:val="left"/>
      <w:pPr>
        <w:ind w:left="720" w:hanging="360"/>
      </w:pPr>
      <w:rPr>
        <w:rFonts w:ascii="Wingdings" w:hAnsi="Wingdings" w:hint="default"/>
      </w:rPr>
    </w:lvl>
    <w:lvl w:ilvl="1">
      <w:start w:val="1"/>
      <w:numFmt w:val="decimal"/>
      <w:lvlText w:val="%2."/>
      <w:lvlJc w:val="left"/>
      <w:pPr>
        <w:ind w:left="1080" w:hanging="360"/>
      </w:pPr>
      <w:rPr>
        <w:rFont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num w:numId="1">
    <w:abstractNumId w:val="35"/>
  </w:num>
  <w:num w:numId="2">
    <w:abstractNumId w:val="1"/>
  </w:num>
  <w:num w:numId="3">
    <w:abstractNumId w:val="8"/>
  </w:num>
  <w:num w:numId="4">
    <w:abstractNumId w:val="13"/>
  </w:num>
  <w:num w:numId="5">
    <w:abstractNumId w:val="12"/>
  </w:num>
  <w:num w:numId="6">
    <w:abstractNumId w:val="24"/>
  </w:num>
  <w:num w:numId="7">
    <w:abstractNumId w:val="4"/>
  </w:num>
  <w:num w:numId="8">
    <w:abstractNumId w:val="18"/>
  </w:num>
  <w:num w:numId="9">
    <w:abstractNumId w:val="6"/>
  </w:num>
  <w:num w:numId="10">
    <w:abstractNumId w:val="28"/>
  </w:num>
  <w:num w:numId="11">
    <w:abstractNumId w:val="29"/>
  </w:num>
  <w:num w:numId="12">
    <w:abstractNumId w:val="21"/>
  </w:num>
  <w:num w:numId="13">
    <w:abstractNumId w:val="31"/>
  </w:num>
  <w:num w:numId="14">
    <w:abstractNumId w:val="9"/>
  </w:num>
  <w:num w:numId="15">
    <w:abstractNumId w:val="22"/>
  </w:num>
  <w:num w:numId="16">
    <w:abstractNumId w:val="3"/>
  </w:num>
  <w:num w:numId="17">
    <w:abstractNumId w:val="17"/>
  </w:num>
  <w:num w:numId="18">
    <w:abstractNumId w:val="0"/>
  </w:num>
  <w:num w:numId="19">
    <w:abstractNumId w:val="20"/>
  </w:num>
  <w:num w:numId="20">
    <w:abstractNumId w:val="36"/>
  </w:num>
  <w:num w:numId="21">
    <w:abstractNumId w:val="23"/>
  </w:num>
  <w:num w:numId="22">
    <w:abstractNumId w:val="27"/>
  </w:num>
  <w:num w:numId="23">
    <w:abstractNumId w:val="32"/>
  </w:num>
  <w:num w:numId="24">
    <w:abstractNumId w:val="34"/>
  </w:num>
  <w:num w:numId="25">
    <w:abstractNumId w:val="15"/>
  </w:num>
  <w:num w:numId="26">
    <w:abstractNumId w:val="26"/>
  </w:num>
  <w:num w:numId="27">
    <w:abstractNumId w:val="14"/>
  </w:num>
  <w:num w:numId="28">
    <w:abstractNumId w:val="33"/>
  </w:num>
  <w:num w:numId="29">
    <w:abstractNumId w:val="2"/>
  </w:num>
  <w:num w:numId="30">
    <w:abstractNumId w:val="10"/>
  </w:num>
  <w:num w:numId="31">
    <w:abstractNumId w:val="30"/>
  </w:num>
  <w:num w:numId="32">
    <w:abstractNumId w:val="5"/>
  </w:num>
  <w:num w:numId="33">
    <w:abstractNumId w:val="11"/>
  </w:num>
  <w:num w:numId="34">
    <w:abstractNumId w:val="16"/>
  </w:num>
  <w:num w:numId="35">
    <w:abstractNumId w:val="7"/>
  </w:num>
  <w:num w:numId="36">
    <w:abstractNumId w:val="19"/>
  </w:num>
  <w:num w:numId="37">
    <w:abstractNumId w:val="2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cs-CZ" w:vendorID="7" w:dllVersion="514" w:checkStyle="1"/>
  <w:stylePaneFormatFilter w:val="1F08"/>
  <w:defaultTabStop w:val="709"/>
  <w:autoHyphenation/>
  <w:consecutiveHyphenLimit w:val="2"/>
  <w:hyphenationZone w:val="425"/>
  <w:noPunctuationKerning/>
  <w:characterSpacingControl w:val="doNotCompress"/>
  <w:savePreviewPicture/>
  <w:footnotePr>
    <w:footnote w:id="-1"/>
    <w:footnote w:id="0"/>
  </w:footnotePr>
  <w:endnotePr>
    <w:endnote w:id="-1"/>
    <w:endnote w:id="0"/>
  </w:endnotePr>
  <w:compat/>
  <w:rsids>
    <w:rsidRoot w:val="00261547"/>
    <w:rsid w:val="00002AA7"/>
    <w:rsid w:val="00003AA3"/>
    <w:rsid w:val="00003C95"/>
    <w:rsid w:val="00004E9B"/>
    <w:rsid w:val="00005FA1"/>
    <w:rsid w:val="000078B4"/>
    <w:rsid w:val="000102DD"/>
    <w:rsid w:val="00011345"/>
    <w:rsid w:val="0001281E"/>
    <w:rsid w:val="00012BD4"/>
    <w:rsid w:val="00015881"/>
    <w:rsid w:val="00017A62"/>
    <w:rsid w:val="00017B37"/>
    <w:rsid w:val="00020780"/>
    <w:rsid w:val="000225B5"/>
    <w:rsid w:val="00023408"/>
    <w:rsid w:val="00024CC9"/>
    <w:rsid w:val="0002503D"/>
    <w:rsid w:val="00025085"/>
    <w:rsid w:val="00025391"/>
    <w:rsid w:val="00030236"/>
    <w:rsid w:val="00030F0A"/>
    <w:rsid w:val="00032502"/>
    <w:rsid w:val="00032E0C"/>
    <w:rsid w:val="00034798"/>
    <w:rsid w:val="00035FA0"/>
    <w:rsid w:val="00036EC8"/>
    <w:rsid w:val="00037D87"/>
    <w:rsid w:val="00044B2E"/>
    <w:rsid w:val="0004523A"/>
    <w:rsid w:val="00045F37"/>
    <w:rsid w:val="00046727"/>
    <w:rsid w:val="0004699E"/>
    <w:rsid w:val="00051A81"/>
    <w:rsid w:val="00053DCD"/>
    <w:rsid w:val="00054C93"/>
    <w:rsid w:val="00054E53"/>
    <w:rsid w:val="00055221"/>
    <w:rsid w:val="00055382"/>
    <w:rsid w:val="0005566E"/>
    <w:rsid w:val="00055DE8"/>
    <w:rsid w:val="00056291"/>
    <w:rsid w:val="0005661A"/>
    <w:rsid w:val="00056900"/>
    <w:rsid w:val="00056A26"/>
    <w:rsid w:val="000605E3"/>
    <w:rsid w:val="0006094A"/>
    <w:rsid w:val="00061D4D"/>
    <w:rsid w:val="00062376"/>
    <w:rsid w:val="00062C96"/>
    <w:rsid w:val="00062E60"/>
    <w:rsid w:val="00064053"/>
    <w:rsid w:val="00064E54"/>
    <w:rsid w:val="000656DE"/>
    <w:rsid w:val="00066232"/>
    <w:rsid w:val="00066AA1"/>
    <w:rsid w:val="00067C9C"/>
    <w:rsid w:val="00067F12"/>
    <w:rsid w:val="0007003B"/>
    <w:rsid w:val="00070201"/>
    <w:rsid w:val="000707D3"/>
    <w:rsid w:val="00071BD5"/>
    <w:rsid w:val="00072ADA"/>
    <w:rsid w:val="0007309D"/>
    <w:rsid w:val="00073B97"/>
    <w:rsid w:val="00074D61"/>
    <w:rsid w:val="00075CBB"/>
    <w:rsid w:val="00075D20"/>
    <w:rsid w:val="00076376"/>
    <w:rsid w:val="000774AB"/>
    <w:rsid w:val="00080CDE"/>
    <w:rsid w:val="0008124F"/>
    <w:rsid w:val="000826A7"/>
    <w:rsid w:val="00082D7E"/>
    <w:rsid w:val="00082E03"/>
    <w:rsid w:val="0008390C"/>
    <w:rsid w:val="00084923"/>
    <w:rsid w:val="00085236"/>
    <w:rsid w:val="000855BE"/>
    <w:rsid w:val="0008646F"/>
    <w:rsid w:val="00086D5A"/>
    <w:rsid w:val="0008771B"/>
    <w:rsid w:val="00087938"/>
    <w:rsid w:val="0008799F"/>
    <w:rsid w:val="00090A1B"/>
    <w:rsid w:val="00091B48"/>
    <w:rsid w:val="00091EA6"/>
    <w:rsid w:val="00092F20"/>
    <w:rsid w:val="00092FC7"/>
    <w:rsid w:val="00093525"/>
    <w:rsid w:val="00093B51"/>
    <w:rsid w:val="00094372"/>
    <w:rsid w:val="000949E3"/>
    <w:rsid w:val="00095D10"/>
    <w:rsid w:val="000979A4"/>
    <w:rsid w:val="000A023B"/>
    <w:rsid w:val="000A3D0A"/>
    <w:rsid w:val="000A44C9"/>
    <w:rsid w:val="000A562D"/>
    <w:rsid w:val="000A6F04"/>
    <w:rsid w:val="000A73B4"/>
    <w:rsid w:val="000A7527"/>
    <w:rsid w:val="000B094C"/>
    <w:rsid w:val="000B2564"/>
    <w:rsid w:val="000B33C8"/>
    <w:rsid w:val="000B33CC"/>
    <w:rsid w:val="000B44FB"/>
    <w:rsid w:val="000B4E66"/>
    <w:rsid w:val="000B6F10"/>
    <w:rsid w:val="000B6F9E"/>
    <w:rsid w:val="000B7529"/>
    <w:rsid w:val="000C09DD"/>
    <w:rsid w:val="000C4160"/>
    <w:rsid w:val="000C5FF7"/>
    <w:rsid w:val="000C764E"/>
    <w:rsid w:val="000C7738"/>
    <w:rsid w:val="000C7BE7"/>
    <w:rsid w:val="000D058E"/>
    <w:rsid w:val="000D0BDF"/>
    <w:rsid w:val="000D0F81"/>
    <w:rsid w:val="000D2648"/>
    <w:rsid w:val="000D3D03"/>
    <w:rsid w:val="000D44A6"/>
    <w:rsid w:val="000D45A1"/>
    <w:rsid w:val="000D5A03"/>
    <w:rsid w:val="000D7E93"/>
    <w:rsid w:val="000E0ED4"/>
    <w:rsid w:val="000E1331"/>
    <w:rsid w:val="000E235B"/>
    <w:rsid w:val="000E59CA"/>
    <w:rsid w:val="000E5CC1"/>
    <w:rsid w:val="000E5F67"/>
    <w:rsid w:val="000E713E"/>
    <w:rsid w:val="000E71FE"/>
    <w:rsid w:val="000E7372"/>
    <w:rsid w:val="000F29A0"/>
    <w:rsid w:val="000F2DAF"/>
    <w:rsid w:val="000F53B8"/>
    <w:rsid w:val="000F6F38"/>
    <w:rsid w:val="000F7167"/>
    <w:rsid w:val="000F7950"/>
    <w:rsid w:val="0010209E"/>
    <w:rsid w:val="001029DF"/>
    <w:rsid w:val="001036DB"/>
    <w:rsid w:val="00104A5A"/>
    <w:rsid w:val="00104F72"/>
    <w:rsid w:val="00105DBA"/>
    <w:rsid w:val="001063B1"/>
    <w:rsid w:val="00106624"/>
    <w:rsid w:val="00107BE2"/>
    <w:rsid w:val="00110607"/>
    <w:rsid w:val="0011066F"/>
    <w:rsid w:val="001111D9"/>
    <w:rsid w:val="00111923"/>
    <w:rsid w:val="00114007"/>
    <w:rsid w:val="001146EA"/>
    <w:rsid w:val="0011472F"/>
    <w:rsid w:val="00114F7F"/>
    <w:rsid w:val="00115CFD"/>
    <w:rsid w:val="00117989"/>
    <w:rsid w:val="00124CE4"/>
    <w:rsid w:val="00125445"/>
    <w:rsid w:val="00125DC6"/>
    <w:rsid w:val="001300E3"/>
    <w:rsid w:val="00130521"/>
    <w:rsid w:val="001305CD"/>
    <w:rsid w:val="001309C6"/>
    <w:rsid w:val="00130A15"/>
    <w:rsid w:val="00132B40"/>
    <w:rsid w:val="00133710"/>
    <w:rsid w:val="001348E3"/>
    <w:rsid w:val="001353AD"/>
    <w:rsid w:val="001359D6"/>
    <w:rsid w:val="001378BC"/>
    <w:rsid w:val="00140029"/>
    <w:rsid w:val="00141D80"/>
    <w:rsid w:val="00145A58"/>
    <w:rsid w:val="00151330"/>
    <w:rsid w:val="001524F3"/>
    <w:rsid w:val="001536F5"/>
    <w:rsid w:val="0015441B"/>
    <w:rsid w:val="00156513"/>
    <w:rsid w:val="00156664"/>
    <w:rsid w:val="00157338"/>
    <w:rsid w:val="00157576"/>
    <w:rsid w:val="001619CB"/>
    <w:rsid w:val="00163877"/>
    <w:rsid w:val="00163AC9"/>
    <w:rsid w:val="00171870"/>
    <w:rsid w:val="001719A7"/>
    <w:rsid w:val="001719E2"/>
    <w:rsid w:val="001730B9"/>
    <w:rsid w:val="00173948"/>
    <w:rsid w:val="00174099"/>
    <w:rsid w:val="00175178"/>
    <w:rsid w:val="00175575"/>
    <w:rsid w:val="00176755"/>
    <w:rsid w:val="00182F3D"/>
    <w:rsid w:val="0018305E"/>
    <w:rsid w:val="00183122"/>
    <w:rsid w:val="00184803"/>
    <w:rsid w:val="00186EA4"/>
    <w:rsid w:val="00187F21"/>
    <w:rsid w:val="00194C96"/>
    <w:rsid w:val="00194D5D"/>
    <w:rsid w:val="00194F36"/>
    <w:rsid w:val="00195B17"/>
    <w:rsid w:val="001A0288"/>
    <w:rsid w:val="001A0A41"/>
    <w:rsid w:val="001A124A"/>
    <w:rsid w:val="001A2A51"/>
    <w:rsid w:val="001A35B8"/>
    <w:rsid w:val="001A42DB"/>
    <w:rsid w:val="001A53F6"/>
    <w:rsid w:val="001A6E25"/>
    <w:rsid w:val="001B0539"/>
    <w:rsid w:val="001B3852"/>
    <w:rsid w:val="001B3ADF"/>
    <w:rsid w:val="001B4EB2"/>
    <w:rsid w:val="001B5E60"/>
    <w:rsid w:val="001B5FF7"/>
    <w:rsid w:val="001B6A13"/>
    <w:rsid w:val="001B6FA7"/>
    <w:rsid w:val="001B7A70"/>
    <w:rsid w:val="001B7E1A"/>
    <w:rsid w:val="001C0797"/>
    <w:rsid w:val="001C0C42"/>
    <w:rsid w:val="001C10E2"/>
    <w:rsid w:val="001C3903"/>
    <w:rsid w:val="001C4054"/>
    <w:rsid w:val="001C478E"/>
    <w:rsid w:val="001C5059"/>
    <w:rsid w:val="001C58D7"/>
    <w:rsid w:val="001C5921"/>
    <w:rsid w:val="001C6748"/>
    <w:rsid w:val="001D4070"/>
    <w:rsid w:val="001D63DF"/>
    <w:rsid w:val="001E0166"/>
    <w:rsid w:val="001E263D"/>
    <w:rsid w:val="001E4A85"/>
    <w:rsid w:val="001E5146"/>
    <w:rsid w:val="001E6867"/>
    <w:rsid w:val="001E7FC3"/>
    <w:rsid w:val="001F1BAE"/>
    <w:rsid w:val="001F240F"/>
    <w:rsid w:val="001F261D"/>
    <w:rsid w:val="001F2BE6"/>
    <w:rsid w:val="001F2D15"/>
    <w:rsid w:val="001F4F30"/>
    <w:rsid w:val="001F50D4"/>
    <w:rsid w:val="001F5C07"/>
    <w:rsid w:val="00200689"/>
    <w:rsid w:val="00200880"/>
    <w:rsid w:val="00200B93"/>
    <w:rsid w:val="00201C3D"/>
    <w:rsid w:val="0020298C"/>
    <w:rsid w:val="00203180"/>
    <w:rsid w:val="00205806"/>
    <w:rsid w:val="00206226"/>
    <w:rsid w:val="00206FE0"/>
    <w:rsid w:val="0021157C"/>
    <w:rsid w:val="00213027"/>
    <w:rsid w:val="002136B2"/>
    <w:rsid w:val="0021648B"/>
    <w:rsid w:val="0021760B"/>
    <w:rsid w:val="00217A63"/>
    <w:rsid w:val="00220608"/>
    <w:rsid w:val="0022083E"/>
    <w:rsid w:val="00220D80"/>
    <w:rsid w:val="002214C6"/>
    <w:rsid w:val="0022273D"/>
    <w:rsid w:val="00223D62"/>
    <w:rsid w:val="00223EE7"/>
    <w:rsid w:val="0022555E"/>
    <w:rsid w:val="0022785C"/>
    <w:rsid w:val="00227FBB"/>
    <w:rsid w:val="0023049B"/>
    <w:rsid w:val="00230702"/>
    <w:rsid w:val="00232225"/>
    <w:rsid w:val="0023223A"/>
    <w:rsid w:val="00232B51"/>
    <w:rsid w:val="00233ADB"/>
    <w:rsid w:val="00235446"/>
    <w:rsid w:val="00236409"/>
    <w:rsid w:val="00236BF0"/>
    <w:rsid w:val="00240FE4"/>
    <w:rsid w:val="00241D32"/>
    <w:rsid w:val="00242B93"/>
    <w:rsid w:val="0024404D"/>
    <w:rsid w:val="002458BC"/>
    <w:rsid w:val="0024674D"/>
    <w:rsid w:val="00247EB1"/>
    <w:rsid w:val="00250BAE"/>
    <w:rsid w:val="002514EF"/>
    <w:rsid w:val="00251655"/>
    <w:rsid w:val="002518E4"/>
    <w:rsid w:val="00251A40"/>
    <w:rsid w:val="002522CD"/>
    <w:rsid w:val="00253098"/>
    <w:rsid w:val="00253F7A"/>
    <w:rsid w:val="002549F9"/>
    <w:rsid w:val="00254D9C"/>
    <w:rsid w:val="002554EB"/>
    <w:rsid w:val="00257A3A"/>
    <w:rsid w:val="002605E6"/>
    <w:rsid w:val="0026082E"/>
    <w:rsid w:val="00261547"/>
    <w:rsid w:val="00264DA2"/>
    <w:rsid w:val="0026620B"/>
    <w:rsid w:val="0026672C"/>
    <w:rsid w:val="00270A42"/>
    <w:rsid w:val="00270B4D"/>
    <w:rsid w:val="0027100D"/>
    <w:rsid w:val="002723AB"/>
    <w:rsid w:val="00272716"/>
    <w:rsid w:val="002748C9"/>
    <w:rsid w:val="00276A13"/>
    <w:rsid w:val="00276A1C"/>
    <w:rsid w:val="002803FD"/>
    <w:rsid w:val="002820EE"/>
    <w:rsid w:val="0028308C"/>
    <w:rsid w:val="00283981"/>
    <w:rsid w:val="00285A99"/>
    <w:rsid w:val="002871E6"/>
    <w:rsid w:val="00290C48"/>
    <w:rsid w:val="002917A8"/>
    <w:rsid w:val="00291F71"/>
    <w:rsid w:val="0029247E"/>
    <w:rsid w:val="00292F62"/>
    <w:rsid w:val="0029389A"/>
    <w:rsid w:val="00294217"/>
    <w:rsid w:val="002942B5"/>
    <w:rsid w:val="002942DE"/>
    <w:rsid w:val="00295367"/>
    <w:rsid w:val="00295BF5"/>
    <w:rsid w:val="0029679D"/>
    <w:rsid w:val="002A294E"/>
    <w:rsid w:val="002A30B3"/>
    <w:rsid w:val="002A342C"/>
    <w:rsid w:val="002A4D16"/>
    <w:rsid w:val="002A568A"/>
    <w:rsid w:val="002A5E2F"/>
    <w:rsid w:val="002A60B4"/>
    <w:rsid w:val="002A6CCE"/>
    <w:rsid w:val="002A6EE6"/>
    <w:rsid w:val="002A6F36"/>
    <w:rsid w:val="002A6FD7"/>
    <w:rsid w:val="002A7CEF"/>
    <w:rsid w:val="002B016E"/>
    <w:rsid w:val="002B1B43"/>
    <w:rsid w:val="002B5462"/>
    <w:rsid w:val="002B5B19"/>
    <w:rsid w:val="002C0DC1"/>
    <w:rsid w:val="002C267C"/>
    <w:rsid w:val="002C32B2"/>
    <w:rsid w:val="002C3442"/>
    <w:rsid w:val="002D0A8D"/>
    <w:rsid w:val="002D1B03"/>
    <w:rsid w:val="002D2817"/>
    <w:rsid w:val="002D2EEB"/>
    <w:rsid w:val="002D32AB"/>
    <w:rsid w:val="002D3981"/>
    <w:rsid w:val="002D3A87"/>
    <w:rsid w:val="002D4BEC"/>
    <w:rsid w:val="002D4F1D"/>
    <w:rsid w:val="002D79B0"/>
    <w:rsid w:val="002E16B6"/>
    <w:rsid w:val="002E1A3A"/>
    <w:rsid w:val="002E24BB"/>
    <w:rsid w:val="002E449F"/>
    <w:rsid w:val="002E5884"/>
    <w:rsid w:val="002E5D54"/>
    <w:rsid w:val="002E7273"/>
    <w:rsid w:val="002F0BCC"/>
    <w:rsid w:val="002F0D96"/>
    <w:rsid w:val="002F1DEA"/>
    <w:rsid w:val="002F26E8"/>
    <w:rsid w:val="002F2BCF"/>
    <w:rsid w:val="002F4C23"/>
    <w:rsid w:val="002F500F"/>
    <w:rsid w:val="002F6494"/>
    <w:rsid w:val="002F6D18"/>
    <w:rsid w:val="002F7481"/>
    <w:rsid w:val="002F7869"/>
    <w:rsid w:val="003008A5"/>
    <w:rsid w:val="003024DA"/>
    <w:rsid w:val="00302AF5"/>
    <w:rsid w:val="003037FE"/>
    <w:rsid w:val="0030401A"/>
    <w:rsid w:val="00305905"/>
    <w:rsid w:val="00310B66"/>
    <w:rsid w:val="0031190C"/>
    <w:rsid w:val="00311AF1"/>
    <w:rsid w:val="00311D58"/>
    <w:rsid w:val="00312BF1"/>
    <w:rsid w:val="003145BD"/>
    <w:rsid w:val="0031481A"/>
    <w:rsid w:val="00315714"/>
    <w:rsid w:val="00316D43"/>
    <w:rsid w:val="0032013D"/>
    <w:rsid w:val="00320645"/>
    <w:rsid w:val="00324969"/>
    <w:rsid w:val="003252D2"/>
    <w:rsid w:val="00325C1C"/>
    <w:rsid w:val="00326540"/>
    <w:rsid w:val="0032695A"/>
    <w:rsid w:val="003273ED"/>
    <w:rsid w:val="0032752F"/>
    <w:rsid w:val="003322B5"/>
    <w:rsid w:val="00332C49"/>
    <w:rsid w:val="00333D3E"/>
    <w:rsid w:val="00337327"/>
    <w:rsid w:val="00343961"/>
    <w:rsid w:val="003443C4"/>
    <w:rsid w:val="00345023"/>
    <w:rsid w:val="003458F7"/>
    <w:rsid w:val="00345B9C"/>
    <w:rsid w:val="00346503"/>
    <w:rsid w:val="0035030F"/>
    <w:rsid w:val="00350BCE"/>
    <w:rsid w:val="00353BBE"/>
    <w:rsid w:val="00353F72"/>
    <w:rsid w:val="003540E6"/>
    <w:rsid w:val="00354760"/>
    <w:rsid w:val="0035763C"/>
    <w:rsid w:val="00357B0F"/>
    <w:rsid w:val="00360DE6"/>
    <w:rsid w:val="00364F09"/>
    <w:rsid w:val="00365341"/>
    <w:rsid w:val="00370AF6"/>
    <w:rsid w:val="00371C22"/>
    <w:rsid w:val="00372A29"/>
    <w:rsid w:val="00372B4F"/>
    <w:rsid w:val="003733B7"/>
    <w:rsid w:val="0037392F"/>
    <w:rsid w:val="00373B08"/>
    <w:rsid w:val="00375F4D"/>
    <w:rsid w:val="00376361"/>
    <w:rsid w:val="003767F0"/>
    <w:rsid w:val="003828DE"/>
    <w:rsid w:val="00383A36"/>
    <w:rsid w:val="003850AB"/>
    <w:rsid w:val="0038529A"/>
    <w:rsid w:val="00385E45"/>
    <w:rsid w:val="00385EDD"/>
    <w:rsid w:val="0038754D"/>
    <w:rsid w:val="00387DC2"/>
    <w:rsid w:val="00387E62"/>
    <w:rsid w:val="003904F2"/>
    <w:rsid w:val="0039139F"/>
    <w:rsid w:val="003913F7"/>
    <w:rsid w:val="003938FC"/>
    <w:rsid w:val="0039488C"/>
    <w:rsid w:val="00395B85"/>
    <w:rsid w:val="00395F1C"/>
    <w:rsid w:val="00397775"/>
    <w:rsid w:val="003A3673"/>
    <w:rsid w:val="003A4BD3"/>
    <w:rsid w:val="003A5441"/>
    <w:rsid w:val="003A770D"/>
    <w:rsid w:val="003B1BCB"/>
    <w:rsid w:val="003B1D1D"/>
    <w:rsid w:val="003B2782"/>
    <w:rsid w:val="003B3D89"/>
    <w:rsid w:val="003C0D27"/>
    <w:rsid w:val="003C2165"/>
    <w:rsid w:val="003C293B"/>
    <w:rsid w:val="003C3449"/>
    <w:rsid w:val="003C407A"/>
    <w:rsid w:val="003C458A"/>
    <w:rsid w:val="003C591F"/>
    <w:rsid w:val="003C5BAF"/>
    <w:rsid w:val="003C5D00"/>
    <w:rsid w:val="003C5FA8"/>
    <w:rsid w:val="003C622E"/>
    <w:rsid w:val="003C6ACA"/>
    <w:rsid w:val="003D000F"/>
    <w:rsid w:val="003D0675"/>
    <w:rsid w:val="003D17D3"/>
    <w:rsid w:val="003D2E02"/>
    <w:rsid w:val="003D3351"/>
    <w:rsid w:val="003D3EA8"/>
    <w:rsid w:val="003D4DE9"/>
    <w:rsid w:val="003D6106"/>
    <w:rsid w:val="003D7369"/>
    <w:rsid w:val="003E0F01"/>
    <w:rsid w:val="003E13CF"/>
    <w:rsid w:val="003E2983"/>
    <w:rsid w:val="003E534E"/>
    <w:rsid w:val="003E6E62"/>
    <w:rsid w:val="003E7D07"/>
    <w:rsid w:val="003F173D"/>
    <w:rsid w:val="003F1ED2"/>
    <w:rsid w:val="003F2C03"/>
    <w:rsid w:val="003F3FD0"/>
    <w:rsid w:val="003F4C7A"/>
    <w:rsid w:val="003F5C26"/>
    <w:rsid w:val="003F629C"/>
    <w:rsid w:val="003F6775"/>
    <w:rsid w:val="003F7509"/>
    <w:rsid w:val="003F7B8A"/>
    <w:rsid w:val="004000E4"/>
    <w:rsid w:val="00400298"/>
    <w:rsid w:val="00400870"/>
    <w:rsid w:val="004010E9"/>
    <w:rsid w:val="0040180E"/>
    <w:rsid w:val="0040251A"/>
    <w:rsid w:val="00402552"/>
    <w:rsid w:val="00402FCC"/>
    <w:rsid w:val="00403278"/>
    <w:rsid w:val="00405BBC"/>
    <w:rsid w:val="00407162"/>
    <w:rsid w:val="004074F5"/>
    <w:rsid w:val="00407932"/>
    <w:rsid w:val="00411960"/>
    <w:rsid w:val="004138E0"/>
    <w:rsid w:val="00413BA3"/>
    <w:rsid w:val="00413D59"/>
    <w:rsid w:val="0041431A"/>
    <w:rsid w:val="00415B01"/>
    <w:rsid w:val="00417013"/>
    <w:rsid w:val="0042077B"/>
    <w:rsid w:val="00420A55"/>
    <w:rsid w:val="00420F50"/>
    <w:rsid w:val="00423AD4"/>
    <w:rsid w:val="004244C3"/>
    <w:rsid w:val="00424E09"/>
    <w:rsid w:val="004279E6"/>
    <w:rsid w:val="00432444"/>
    <w:rsid w:val="00433176"/>
    <w:rsid w:val="004335AC"/>
    <w:rsid w:val="004349C7"/>
    <w:rsid w:val="0043578D"/>
    <w:rsid w:val="00435B96"/>
    <w:rsid w:val="00436007"/>
    <w:rsid w:val="00437FBF"/>
    <w:rsid w:val="004407A2"/>
    <w:rsid w:val="00441419"/>
    <w:rsid w:val="0044188F"/>
    <w:rsid w:val="00442A7C"/>
    <w:rsid w:val="00443C57"/>
    <w:rsid w:val="00443C66"/>
    <w:rsid w:val="004442EF"/>
    <w:rsid w:val="00445C80"/>
    <w:rsid w:val="00446169"/>
    <w:rsid w:val="0045180F"/>
    <w:rsid w:val="00451B77"/>
    <w:rsid w:val="00453AA3"/>
    <w:rsid w:val="00454294"/>
    <w:rsid w:val="00454CC1"/>
    <w:rsid w:val="00455EC0"/>
    <w:rsid w:val="0045753E"/>
    <w:rsid w:val="004610BB"/>
    <w:rsid w:val="00461FAE"/>
    <w:rsid w:val="00462396"/>
    <w:rsid w:val="004639C6"/>
    <w:rsid w:val="0046422B"/>
    <w:rsid w:val="00465812"/>
    <w:rsid w:val="004658EB"/>
    <w:rsid w:val="00465F52"/>
    <w:rsid w:val="00470962"/>
    <w:rsid w:val="00471333"/>
    <w:rsid w:val="00472CFE"/>
    <w:rsid w:val="00473700"/>
    <w:rsid w:val="004739D5"/>
    <w:rsid w:val="00474438"/>
    <w:rsid w:val="004744CC"/>
    <w:rsid w:val="00474EAD"/>
    <w:rsid w:val="00475199"/>
    <w:rsid w:val="004756E1"/>
    <w:rsid w:val="004809F4"/>
    <w:rsid w:val="004830F8"/>
    <w:rsid w:val="00483871"/>
    <w:rsid w:val="0048451A"/>
    <w:rsid w:val="00484A66"/>
    <w:rsid w:val="00485660"/>
    <w:rsid w:val="004861CE"/>
    <w:rsid w:val="00486217"/>
    <w:rsid w:val="0048650A"/>
    <w:rsid w:val="00487116"/>
    <w:rsid w:val="004877A8"/>
    <w:rsid w:val="00487D31"/>
    <w:rsid w:val="00490557"/>
    <w:rsid w:val="00490DC9"/>
    <w:rsid w:val="0049212D"/>
    <w:rsid w:val="004927C3"/>
    <w:rsid w:val="00495377"/>
    <w:rsid w:val="004959F9"/>
    <w:rsid w:val="004969D0"/>
    <w:rsid w:val="00496C16"/>
    <w:rsid w:val="00497D73"/>
    <w:rsid w:val="004A2A1E"/>
    <w:rsid w:val="004A3AE7"/>
    <w:rsid w:val="004A434A"/>
    <w:rsid w:val="004A58F5"/>
    <w:rsid w:val="004A75E1"/>
    <w:rsid w:val="004B00F0"/>
    <w:rsid w:val="004B04BC"/>
    <w:rsid w:val="004B0605"/>
    <w:rsid w:val="004B063E"/>
    <w:rsid w:val="004B0F8E"/>
    <w:rsid w:val="004B1271"/>
    <w:rsid w:val="004B129B"/>
    <w:rsid w:val="004B5ADE"/>
    <w:rsid w:val="004B7C80"/>
    <w:rsid w:val="004C0537"/>
    <w:rsid w:val="004C06A3"/>
    <w:rsid w:val="004C0A4C"/>
    <w:rsid w:val="004C11EE"/>
    <w:rsid w:val="004C137F"/>
    <w:rsid w:val="004C29BB"/>
    <w:rsid w:val="004C4A6C"/>
    <w:rsid w:val="004C6021"/>
    <w:rsid w:val="004D072F"/>
    <w:rsid w:val="004D1C1D"/>
    <w:rsid w:val="004D1DF7"/>
    <w:rsid w:val="004D1E6A"/>
    <w:rsid w:val="004D2514"/>
    <w:rsid w:val="004D52EE"/>
    <w:rsid w:val="004D74F0"/>
    <w:rsid w:val="004D79C1"/>
    <w:rsid w:val="004D7D03"/>
    <w:rsid w:val="004E13AD"/>
    <w:rsid w:val="004E1C66"/>
    <w:rsid w:val="004E211B"/>
    <w:rsid w:val="004E3D8B"/>
    <w:rsid w:val="004E4955"/>
    <w:rsid w:val="004E60B7"/>
    <w:rsid w:val="004E67FE"/>
    <w:rsid w:val="004E741D"/>
    <w:rsid w:val="004F2284"/>
    <w:rsid w:val="004F37E5"/>
    <w:rsid w:val="004F5995"/>
    <w:rsid w:val="004F674A"/>
    <w:rsid w:val="00500410"/>
    <w:rsid w:val="005009C8"/>
    <w:rsid w:val="00500A9B"/>
    <w:rsid w:val="00501FC8"/>
    <w:rsid w:val="005021D1"/>
    <w:rsid w:val="00502359"/>
    <w:rsid w:val="00502EEC"/>
    <w:rsid w:val="00503197"/>
    <w:rsid w:val="005034C9"/>
    <w:rsid w:val="00503D22"/>
    <w:rsid w:val="00504CB6"/>
    <w:rsid w:val="005056B8"/>
    <w:rsid w:val="005057E1"/>
    <w:rsid w:val="005062D7"/>
    <w:rsid w:val="00507B13"/>
    <w:rsid w:val="00507F7B"/>
    <w:rsid w:val="005104A6"/>
    <w:rsid w:val="005134C4"/>
    <w:rsid w:val="00513A33"/>
    <w:rsid w:val="00513AE4"/>
    <w:rsid w:val="00513B01"/>
    <w:rsid w:val="00513D68"/>
    <w:rsid w:val="005153AD"/>
    <w:rsid w:val="00515919"/>
    <w:rsid w:val="005159E4"/>
    <w:rsid w:val="005166D3"/>
    <w:rsid w:val="00520FD4"/>
    <w:rsid w:val="00521F04"/>
    <w:rsid w:val="00522568"/>
    <w:rsid w:val="00522956"/>
    <w:rsid w:val="00522A97"/>
    <w:rsid w:val="00524A93"/>
    <w:rsid w:val="0052548F"/>
    <w:rsid w:val="00525834"/>
    <w:rsid w:val="0052621F"/>
    <w:rsid w:val="00532059"/>
    <w:rsid w:val="005322B5"/>
    <w:rsid w:val="0053303E"/>
    <w:rsid w:val="00535913"/>
    <w:rsid w:val="00536421"/>
    <w:rsid w:val="00536662"/>
    <w:rsid w:val="005429AC"/>
    <w:rsid w:val="00542B44"/>
    <w:rsid w:val="005440AA"/>
    <w:rsid w:val="005446DA"/>
    <w:rsid w:val="00545065"/>
    <w:rsid w:val="00545725"/>
    <w:rsid w:val="00545F36"/>
    <w:rsid w:val="0054695E"/>
    <w:rsid w:val="00547449"/>
    <w:rsid w:val="00547993"/>
    <w:rsid w:val="005502F0"/>
    <w:rsid w:val="00553507"/>
    <w:rsid w:val="00553811"/>
    <w:rsid w:val="005547FE"/>
    <w:rsid w:val="00554B9F"/>
    <w:rsid w:val="00556B08"/>
    <w:rsid w:val="005570E6"/>
    <w:rsid w:val="00561DD8"/>
    <w:rsid w:val="00562794"/>
    <w:rsid w:val="005627AD"/>
    <w:rsid w:val="005628CC"/>
    <w:rsid w:val="00564697"/>
    <w:rsid w:val="005648E8"/>
    <w:rsid w:val="00565DA0"/>
    <w:rsid w:val="00566D06"/>
    <w:rsid w:val="0057049B"/>
    <w:rsid w:val="00570DCB"/>
    <w:rsid w:val="0057101B"/>
    <w:rsid w:val="00571CBA"/>
    <w:rsid w:val="00573041"/>
    <w:rsid w:val="00573652"/>
    <w:rsid w:val="00573B10"/>
    <w:rsid w:val="00574021"/>
    <w:rsid w:val="00575071"/>
    <w:rsid w:val="00576D43"/>
    <w:rsid w:val="005775D8"/>
    <w:rsid w:val="00577F18"/>
    <w:rsid w:val="00582F24"/>
    <w:rsid w:val="005843F6"/>
    <w:rsid w:val="00584DB2"/>
    <w:rsid w:val="00585BA5"/>
    <w:rsid w:val="00586C4D"/>
    <w:rsid w:val="005878A6"/>
    <w:rsid w:val="0059159A"/>
    <w:rsid w:val="0059226A"/>
    <w:rsid w:val="00592E89"/>
    <w:rsid w:val="0059362B"/>
    <w:rsid w:val="005947C8"/>
    <w:rsid w:val="00594A39"/>
    <w:rsid w:val="00594E39"/>
    <w:rsid w:val="005952D3"/>
    <w:rsid w:val="005966A8"/>
    <w:rsid w:val="005A07C1"/>
    <w:rsid w:val="005A2006"/>
    <w:rsid w:val="005A23CB"/>
    <w:rsid w:val="005A27E4"/>
    <w:rsid w:val="005A31ED"/>
    <w:rsid w:val="005A4866"/>
    <w:rsid w:val="005A49A8"/>
    <w:rsid w:val="005A4DC7"/>
    <w:rsid w:val="005A4E54"/>
    <w:rsid w:val="005A4F5B"/>
    <w:rsid w:val="005A5F8C"/>
    <w:rsid w:val="005A754F"/>
    <w:rsid w:val="005A76FA"/>
    <w:rsid w:val="005B0B66"/>
    <w:rsid w:val="005B1CF5"/>
    <w:rsid w:val="005B2053"/>
    <w:rsid w:val="005B24CC"/>
    <w:rsid w:val="005B2705"/>
    <w:rsid w:val="005B284F"/>
    <w:rsid w:val="005B3CC0"/>
    <w:rsid w:val="005B4AE6"/>
    <w:rsid w:val="005B4D8E"/>
    <w:rsid w:val="005B4E72"/>
    <w:rsid w:val="005B4E7B"/>
    <w:rsid w:val="005B6BA8"/>
    <w:rsid w:val="005C02A4"/>
    <w:rsid w:val="005C27A7"/>
    <w:rsid w:val="005C3EA7"/>
    <w:rsid w:val="005C43B3"/>
    <w:rsid w:val="005C4848"/>
    <w:rsid w:val="005C5455"/>
    <w:rsid w:val="005C5CAE"/>
    <w:rsid w:val="005C666F"/>
    <w:rsid w:val="005C7DB7"/>
    <w:rsid w:val="005C7EC9"/>
    <w:rsid w:val="005C7F6E"/>
    <w:rsid w:val="005D2401"/>
    <w:rsid w:val="005D3226"/>
    <w:rsid w:val="005D51EB"/>
    <w:rsid w:val="005D6763"/>
    <w:rsid w:val="005D6DD8"/>
    <w:rsid w:val="005D76C3"/>
    <w:rsid w:val="005D7C19"/>
    <w:rsid w:val="005E0622"/>
    <w:rsid w:val="005E0EB0"/>
    <w:rsid w:val="005E17F2"/>
    <w:rsid w:val="005E347B"/>
    <w:rsid w:val="005E3AE9"/>
    <w:rsid w:val="005E4128"/>
    <w:rsid w:val="005E6388"/>
    <w:rsid w:val="005E6A5F"/>
    <w:rsid w:val="005F08DF"/>
    <w:rsid w:val="005F0AF8"/>
    <w:rsid w:val="005F28C3"/>
    <w:rsid w:val="005F3017"/>
    <w:rsid w:val="005F3DE9"/>
    <w:rsid w:val="005F5228"/>
    <w:rsid w:val="005F5DFF"/>
    <w:rsid w:val="006013B8"/>
    <w:rsid w:val="0060257B"/>
    <w:rsid w:val="00602F5A"/>
    <w:rsid w:val="0060313E"/>
    <w:rsid w:val="00603D7C"/>
    <w:rsid w:val="006053ED"/>
    <w:rsid w:val="00605E99"/>
    <w:rsid w:val="00607112"/>
    <w:rsid w:val="00607683"/>
    <w:rsid w:val="006110C9"/>
    <w:rsid w:val="006117E1"/>
    <w:rsid w:val="00611CB1"/>
    <w:rsid w:val="0061344C"/>
    <w:rsid w:val="006138AE"/>
    <w:rsid w:val="00613AC9"/>
    <w:rsid w:val="00613ACA"/>
    <w:rsid w:val="00616D41"/>
    <w:rsid w:val="00617321"/>
    <w:rsid w:val="006173B8"/>
    <w:rsid w:val="00617D4F"/>
    <w:rsid w:val="00621C3C"/>
    <w:rsid w:val="00622651"/>
    <w:rsid w:val="00622C17"/>
    <w:rsid w:val="00623156"/>
    <w:rsid w:val="00623BAE"/>
    <w:rsid w:val="006241F6"/>
    <w:rsid w:val="006245BD"/>
    <w:rsid w:val="006245DF"/>
    <w:rsid w:val="00624E8E"/>
    <w:rsid w:val="006255B4"/>
    <w:rsid w:val="006262C4"/>
    <w:rsid w:val="0062726F"/>
    <w:rsid w:val="006274AA"/>
    <w:rsid w:val="00631A37"/>
    <w:rsid w:val="006345E2"/>
    <w:rsid w:val="006349E1"/>
    <w:rsid w:val="00640F4B"/>
    <w:rsid w:val="00641796"/>
    <w:rsid w:val="00642208"/>
    <w:rsid w:val="006433C9"/>
    <w:rsid w:val="0064443E"/>
    <w:rsid w:val="00644DB5"/>
    <w:rsid w:val="00646F0B"/>
    <w:rsid w:val="00651B33"/>
    <w:rsid w:val="00654E8E"/>
    <w:rsid w:val="006556E6"/>
    <w:rsid w:val="00661AA4"/>
    <w:rsid w:val="00661DC5"/>
    <w:rsid w:val="00662473"/>
    <w:rsid w:val="00662606"/>
    <w:rsid w:val="006671F3"/>
    <w:rsid w:val="00667E9D"/>
    <w:rsid w:val="0067021C"/>
    <w:rsid w:val="006716B1"/>
    <w:rsid w:val="00672E25"/>
    <w:rsid w:val="00673929"/>
    <w:rsid w:val="006745FB"/>
    <w:rsid w:val="00674E61"/>
    <w:rsid w:val="00680463"/>
    <w:rsid w:val="00680EFB"/>
    <w:rsid w:val="00681CDE"/>
    <w:rsid w:val="006826BA"/>
    <w:rsid w:val="0068285C"/>
    <w:rsid w:val="0068402A"/>
    <w:rsid w:val="006846E3"/>
    <w:rsid w:val="00686152"/>
    <w:rsid w:val="006865AF"/>
    <w:rsid w:val="00686FA5"/>
    <w:rsid w:val="00687711"/>
    <w:rsid w:val="00687DE8"/>
    <w:rsid w:val="00687FF1"/>
    <w:rsid w:val="00690110"/>
    <w:rsid w:val="006908D9"/>
    <w:rsid w:val="00690DCE"/>
    <w:rsid w:val="006920DF"/>
    <w:rsid w:val="006927C6"/>
    <w:rsid w:val="00692EBC"/>
    <w:rsid w:val="0069502C"/>
    <w:rsid w:val="006959F3"/>
    <w:rsid w:val="00696ECF"/>
    <w:rsid w:val="006A04AE"/>
    <w:rsid w:val="006A1C88"/>
    <w:rsid w:val="006A3384"/>
    <w:rsid w:val="006A3A2B"/>
    <w:rsid w:val="006A4334"/>
    <w:rsid w:val="006A4CDF"/>
    <w:rsid w:val="006A5BAD"/>
    <w:rsid w:val="006B1640"/>
    <w:rsid w:val="006B16FA"/>
    <w:rsid w:val="006C0909"/>
    <w:rsid w:val="006C1226"/>
    <w:rsid w:val="006C325B"/>
    <w:rsid w:val="006C5BCE"/>
    <w:rsid w:val="006C5E45"/>
    <w:rsid w:val="006C6651"/>
    <w:rsid w:val="006C70B5"/>
    <w:rsid w:val="006C7778"/>
    <w:rsid w:val="006C7847"/>
    <w:rsid w:val="006C7FCA"/>
    <w:rsid w:val="006D19AC"/>
    <w:rsid w:val="006D21B4"/>
    <w:rsid w:val="006D2F74"/>
    <w:rsid w:val="006D307E"/>
    <w:rsid w:val="006D3A01"/>
    <w:rsid w:val="006D4742"/>
    <w:rsid w:val="006D73FF"/>
    <w:rsid w:val="006D758A"/>
    <w:rsid w:val="006E07EF"/>
    <w:rsid w:val="006E0892"/>
    <w:rsid w:val="006E0D37"/>
    <w:rsid w:val="006E24A2"/>
    <w:rsid w:val="006E357A"/>
    <w:rsid w:val="006E37A5"/>
    <w:rsid w:val="006E3A55"/>
    <w:rsid w:val="006E40D3"/>
    <w:rsid w:val="006E4172"/>
    <w:rsid w:val="006E4AA2"/>
    <w:rsid w:val="006E7481"/>
    <w:rsid w:val="006F2E71"/>
    <w:rsid w:val="006F384C"/>
    <w:rsid w:val="006F4D04"/>
    <w:rsid w:val="006F51DB"/>
    <w:rsid w:val="006F69B7"/>
    <w:rsid w:val="006F6BF3"/>
    <w:rsid w:val="0070006D"/>
    <w:rsid w:val="0070454B"/>
    <w:rsid w:val="007050D2"/>
    <w:rsid w:val="00706891"/>
    <w:rsid w:val="00707B5F"/>
    <w:rsid w:val="00707B6D"/>
    <w:rsid w:val="007101C3"/>
    <w:rsid w:val="00710333"/>
    <w:rsid w:val="00710CC0"/>
    <w:rsid w:val="007119C0"/>
    <w:rsid w:val="00712C98"/>
    <w:rsid w:val="00713E1A"/>
    <w:rsid w:val="00714427"/>
    <w:rsid w:val="00714E5D"/>
    <w:rsid w:val="007152DA"/>
    <w:rsid w:val="00717B22"/>
    <w:rsid w:val="007202EA"/>
    <w:rsid w:val="007208C3"/>
    <w:rsid w:val="00724C0C"/>
    <w:rsid w:val="00725FCD"/>
    <w:rsid w:val="007265ED"/>
    <w:rsid w:val="00727A4A"/>
    <w:rsid w:val="00727D99"/>
    <w:rsid w:val="00731EC3"/>
    <w:rsid w:val="00732F45"/>
    <w:rsid w:val="0074135A"/>
    <w:rsid w:val="007413BA"/>
    <w:rsid w:val="007414CC"/>
    <w:rsid w:val="00741952"/>
    <w:rsid w:val="00741E53"/>
    <w:rsid w:val="007426C1"/>
    <w:rsid w:val="00742702"/>
    <w:rsid w:val="00744A71"/>
    <w:rsid w:val="00746311"/>
    <w:rsid w:val="007537C1"/>
    <w:rsid w:val="00754DF8"/>
    <w:rsid w:val="00755442"/>
    <w:rsid w:val="00755F8A"/>
    <w:rsid w:val="007575DF"/>
    <w:rsid w:val="00760655"/>
    <w:rsid w:val="00760A85"/>
    <w:rsid w:val="00760E5B"/>
    <w:rsid w:val="007618EE"/>
    <w:rsid w:val="00761951"/>
    <w:rsid w:val="007620DF"/>
    <w:rsid w:val="0076404D"/>
    <w:rsid w:val="00764D1E"/>
    <w:rsid w:val="00767798"/>
    <w:rsid w:val="00770102"/>
    <w:rsid w:val="0077037F"/>
    <w:rsid w:val="0077073E"/>
    <w:rsid w:val="00770BEB"/>
    <w:rsid w:val="007710C0"/>
    <w:rsid w:val="0077111B"/>
    <w:rsid w:val="00772761"/>
    <w:rsid w:val="0077306F"/>
    <w:rsid w:val="00773D69"/>
    <w:rsid w:val="00775239"/>
    <w:rsid w:val="007757D7"/>
    <w:rsid w:val="00775AAE"/>
    <w:rsid w:val="007802D6"/>
    <w:rsid w:val="00781058"/>
    <w:rsid w:val="00781378"/>
    <w:rsid w:val="00782DA0"/>
    <w:rsid w:val="00785573"/>
    <w:rsid w:val="00785BEF"/>
    <w:rsid w:val="00785E4B"/>
    <w:rsid w:val="0078661A"/>
    <w:rsid w:val="007923C1"/>
    <w:rsid w:val="00792D2C"/>
    <w:rsid w:val="00793BD1"/>
    <w:rsid w:val="00793F28"/>
    <w:rsid w:val="00796CC5"/>
    <w:rsid w:val="00797162"/>
    <w:rsid w:val="007A0B35"/>
    <w:rsid w:val="007A3466"/>
    <w:rsid w:val="007B153A"/>
    <w:rsid w:val="007B3B4B"/>
    <w:rsid w:val="007B3F84"/>
    <w:rsid w:val="007B4C0A"/>
    <w:rsid w:val="007B6E27"/>
    <w:rsid w:val="007C2797"/>
    <w:rsid w:val="007C4271"/>
    <w:rsid w:val="007C4781"/>
    <w:rsid w:val="007C6FED"/>
    <w:rsid w:val="007C7640"/>
    <w:rsid w:val="007D0860"/>
    <w:rsid w:val="007D0AF9"/>
    <w:rsid w:val="007D10D9"/>
    <w:rsid w:val="007D1DEB"/>
    <w:rsid w:val="007D28EA"/>
    <w:rsid w:val="007D2E04"/>
    <w:rsid w:val="007D2FA1"/>
    <w:rsid w:val="007D384F"/>
    <w:rsid w:val="007D4303"/>
    <w:rsid w:val="007D57AF"/>
    <w:rsid w:val="007D57EB"/>
    <w:rsid w:val="007E0338"/>
    <w:rsid w:val="007E06E6"/>
    <w:rsid w:val="007E20CC"/>
    <w:rsid w:val="007E2D35"/>
    <w:rsid w:val="007E3D6E"/>
    <w:rsid w:val="007E4109"/>
    <w:rsid w:val="007E41E2"/>
    <w:rsid w:val="007E49B9"/>
    <w:rsid w:val="007E4D7C"/>
    <w:rsid w:val="007E5544"/>
    <w:rsid w:val="007E6751"/>
    <w:rsid w:val="007E6B7D"/>
    <w:rsid w:val="007E7C7E"/>
    <w:rsid w:val="007F0F66"/>
    <w:rsid w:val="007F1965"/>
    <w:rsid w:val="007F2940"/>
    <w:rsid w:val="007F2B46"/>
    <w:rsid w:val="007F315D"/>
    <w:rsid w:val="007F460B"/>
    <w:rsid w:val="007F4AB3"/>
    <w:rsid w:val="007F5511"/>
    <w:rsid w:val="00800AF8"/>
    <w:rsid w:val="008016EC"/>
    <w:rsid w:val="00803BD5"/>
    <w:rsid w:val="008043B7"/>
    <w:rsid w:val="008049C0"/>
    <w:rsid w:val="00805B4B"/>
    <w:rsid w:val="0080604A"/>
    <w:rsid w:val="00807078"/>
    <w:rsid w:val="008070A2"/>
    <w:rsid w:val="00807607"/>
    <w:rsid w:val="008104F5"/>
    <w:rsid w:val="008120A9"/>
    <w:rsid w:val="0081426D"/>
    <w:rsid w:val="00815955"/>
    <w:rsid w:val="00817543"/>
    <w:rsid w:val="008212B7"/>
    <w:rsid w:val="008234F6"/>
    <w:rsid w:val="00823BE1"/>
    <w:rsid w:val="008277E8"/>
    <w:rsid w:val="00827D89"/>
    <w:rsid w:val="00831CD7"/>
    <w:rsid w:val="0083272E"/>
    <w:rsid w:val="00832D7E"/>
    <w:rsid w:val="00834FFD"/>
    <w:rsid w:val="00840F8C"/>
    <w:rsid w:val="00843210"/>
    <w:rsid w:val="008434A9"/>
    <w:rsid w:val="0084374F"/>
    <w:rsid w:val="008505EE"/>
    <w:rsid w:val="00851B0E"/>
    <w:rsid w:val="00852F00"/>
    <w:rsid w:val="00853299"/>
    <w:rsid w:val="008538EE"/>
    <w:rsid w:val="00853C28"/>
    <w:rsid w:val="00855787"/>
    <w:rsid w:val="00856C2F"/>
    <w:rsid w:val="00860250"/>
    <w:rsid w:val="00860FE9"/>
    <w:rsid w:val="00862AB6"/>
    <w:rsid w:val="00864DBB"/>
    <w:rsid w:val="00864FA8"/>
    <w:rsid w:val="0086548D"/>
    <w:rsid w:val="008655C5"/>
    <w:rsid w:val="0086596F"/>
    <w:rsid w:val="0086607C"/>
    <w:rsid w:val="00866169"/>
    <w:rsid w:val="00866490"/>
    <w:rsid w:val="008664A9"/>
    <w:rsid w:val="00866D23"/>
    <w:rsid w:val="00867DD9"/>
    <w:rsid w:val="008704E4"/>
    <w:rsid w:val="008712E7"/>
    <w:rsid w:val="0087490E"/>
    <w:rsid w:val="0087558B"/>
    <w:rsid w:val="00876FAA"/>
    <w:rsid w:val="008819C9"/>
    <w:rsid w:val="008821EB"/>
    <w:rsid w:val="008824FB"/>
    <w:rsid w:val="00883BA9"/>
    <w:rsid w:val="00884844"/>
    <w:rsid w:val="0088516F"/>
    <w:rsid w:val="00885523"/>
    <w:rsid w:val="00887112"/>
    <w:rsid w:val="00887654"/>
    <w:rsid w:val="00892422"/>
    <w:rsid w:val="00892DD1"/>
    <w:rsid w:val="00892EAC"/>
    <w:rsid w:val="0089420F"/>
    <w:rsid w:val="00896472"/>
    <w:rsid w:val="008974E0"/>
    <w:rsid w:val="008A0C64"/>
    <w:rsid w:val="008A214F"/>
    <w:rsid w:val="008A27F4"/>
    <w:rsid w:val="008A2B38"/>
    <w:rsid w:val="008A3189"/>
    <w:rsid w:val="008A4A12"/>
    <w:rsid w:val="008A569C"/>
    <w:rsid w:val="008A7BEF"/>
    <w:rsid w:val="008A7D43"/>
    <w:rsid w:val="008B0522"/>
    <w:rsid w:val="008B2509"/>
    <w:rsid w:val="008B6AB6"/>
    <w:rsid w:val="008C0200"/>
    <w:rsid w:val="008C16E7"/>
    <w:rsid w:val="008C1AC4"/>
    <w:rsid w:val="008C3611"/>
    <w:rsid w:val="008C3FBB"/>
    <w:rsid w:val="008C53D7"/>
    <w:rsid w:val="008C5600"/>
    <w:rsid w:val="008C5881"/>
    <w:rsid w:val="008C6355"/>
    <w:rsid w:val="008C70B1"/>
    <w:rsid w:val="008C736C"/>
    <w:rsid w:val="008D12DD"/>
    <w:rsid w:val="008D12FC"/>
    <w:rsid w:val="008D1979"/>
    <w:rsid w:val="008D2411"/>
    <w:rsid w:val="008D2C4B"/>
    <w:rsid w:val="008D396D"/>
    <w:rsid w:val="008D3B59"/>
    <w:rsid w:val="008D3D4B"/>
    <w:rsid w:val="008D459E"/>
    <w:rsid w:val="008D4E98"/>
    <w:rsid w:val="008D5B82"/>
    <w:rsid w:val="008E45B8"/>
    <w:rsid w:val="008E494E"/>
    <w:rsid w:val="008E6017"/>
    <w:rsid w:val="008E63EF"/>
    <w:rsid w:val="008E6637"/>
    <w:rsid w:val="008E6766"/>
    <w:rsid w:val="008E744B"/>
    <w:rsid w:val="008E74DB"/>
    <w:rsid w:val="008E7DC2"/>
    <w:rsid w:val="008F0F15"/>
    <w:rsid w:val="008F11C0"/>
    <w:rsid w:val="008F2311"/>
    <w:rsid w:val="008F4A09"/>
    <w:rsid w:val="008F566E"/>
    <w:rsid w:val="008F6172"/>
    <w:rsid w:val="008F63FD"/>
    <w:rsid w:val="008F7F60"/>
    <w:rsid w:val="00900FF6"/>
    <w:rsid w:val="0090112B"/>
    <w:rsid w:val="00902A4D"/>
    <w:rsid w:val="00904B79"/>
    <w:rsid w:val="00905F75"/>
    <w:rsid w:val="00906377"/>
    <w:rsid w:val="00907FC3"/>
    <w:rsid w:val="00912597"/>
    <w:rsid w:val="00913D7A"/>
    <w:rsid w:val="00914671"/>
    <w:rsid w:val="0091579B"/>
    <w:rsid w:val="00915D71"/>
    <w:rsid w:val="00917968"/>
    <w:rsid w:val="0092008A"/>
    <w:rsid w:val="00920C2D"/>
    <w:rsid w:val="0092139D"/>
    <w:rsid w:val="0092167F"/>
    <w:rsid w:val="00921E8B"/>
    <w:rsid w:val="009232B8"/>
    <w:rsid w:val="00925ECE"/>
    <w:rsid w:val="00927E76"/>
    <w:rsid w:val="0093185D"/>
    <w:rsid w:val="00931F0C"/>
    <w:rsid w:val="009322FC"/>
    <w:rsid w:val="00932472"/>
    <w:rsid w:val="0093260E"/>
    <w:rsid w:val="00932C8C"/>
    <w:rsid w:val="009368DE"/>
    <w:rsid w:val="009370C5"/>
    <w:rsid w:val="009402BD"/>
    <w:rsid w:val="00941D8A"/>
    <w:rsid w:val="00941FB3"/>
    <w:rsid w:val="00942AC4"/>
    <w:rsid w:val="009433B2"/>
    <w:rsid w:val="009450FF"/>
    <w:rsid w:val="00945F0F"/>
    <w:rsid w:val="009461E3"/>
    <w:rsid w:val="0094689A"/>
    <w:rsid w:val="00946A18"/>
    <w:rsid w:val="00947BB1"/>
    <w:rsid w:val="0095244E"/>
    <w:rsid w:val="009528DC"/>
    <w:rsid w:val="00952C9F"/>
    <w:rsid w:val="00953107"/>
    <w:rsid w:val="009535F1"/>
    <w:rsid w:val="00953CF6"/>
    <w:rsid w:val="009558A8"/>
    <w:rsid w:val="00956AB5"/>
    <w:rsid w:val="0095704F"/>
    <w:rsid w:val="00957140"/>
    <w:rsid w:val="00961010"/>
    <w:rsid w:val="00961448"/>
    <w:rsid w:val="0096452D"/>
    <w:rsid w:val="00965F8C"/>
    <w:rsid w:val="00967CD8"/>
    <w:rsid w:val="00970893"/>
    <w:rsid w:val="0097192E"/>
    <w:rsid w:val="00972CFA"/>
    <w:rsid w:val="009730D4"/>
    <w:rsid w:val="0097363C"/>
    <w:rsid w:val="0097477E"/>
    <w:rsid w:val="00975644"/>
    <w:rsid w:val="0097772F"/>
    <w:rsid w:val="00977B51"/>
    <w:rsid w:val="00981D22"/>
    <w:rsid w:val="00982768"/>
    <w:rsid w:val="009838C5"/>
    <w:rsid w:val="00983B0E"/>
    <w:rsid w:val="00983D0E"/>
    <w:rsid w:val="0098447D"/>
    <w:rsid w:val="009871CC"/>
    <w:rsid w:val="00987AF9"/>
    <w:rsid w:val="00987E3E"/>
    <w:rsid w:val="00990224"/>
    <w:rsid w:val="009902D1"/>
    <w:rsid w:val="00991E8F"/>
    <w:rsid w:val="00994AD7"/>
    <w:rsid w:val="009950D4"/>
    <w:rsid w:val="00996388"/>
    <w:rsid w:val="009972C1"/>
    <w:rsid w:val="009A1A07"/>
    <w:rsid w:val="009A2BBB"/>
    <w:rsid w:val="009A670F"/>
    <w:rsid w:val="009A6AFF"/>
    <w:rsid w:val="009A6C0D"/>
    <w:rsid w:val="009B0839"/>
    <w:rsid w:val="009B1761"/>
    <w:rsid w:val="009B3143"/>
    <w:rsid w:val="009B3D6A"/>
    <w:rsid w:val="009B5DE2"/>
    <w:rsid w:val="009B5F50"/>
    <w:rsid w:val="009B75AC"/>
    <w:rsid w:val="009C06C6"/>
    <w:rsid w:val="009C0B87"/>
    <w:rsid w:val="009C2343"/>
    <w:rsid w:val="009C2F07"/>
    <w:rsid w:val="009C2FC2"/>
    <w:rsid w:val="009C4434"/>
    <w:rsid w:val="009C4927"/>
    <w:rsid w:val="009C4E7D"/>
    <w:rsid w:val="009D048F"/>
    <w:rsid w:val="009D06D6"/>
    <w:rsid w:val="009D2021"/>
    <w:rsid w:val="009D2131"/>
    <w:rsid w:val="009D2B06"/>
    <w:rsid w:val="009D2CC9"/>
    <w:rsid w:val="009D599E"/>
    <w:rsid w:val="009D6B68"/>
    <w:rsid w:val="009E25C7"/>
    <w:rsid w:val="009E2F0D"/>
    <w:rsid w:val="009E5648"/>
    <w:rsid w:val="009E59B8"/>
    <w:rsid w:val="009E6B1C"/>
    <w:rsid w:val="009E7710"/>
    <w:rsid w:val="009E77F1"/>
    <w:rsid w:val="009E7FC9"/>
    <w:rsid w:val="009F16D1"/>
    <w:rsid w:val="009F2EF7"/>
    <w:rsid w:val="009F48D0"/>
    <w:rsid w:val="009F7338"/>
    <w:rsid w:val="00A0074E"/>
    <w:rsid w:val="00A01DC1"/>
    <w:rsid w:val="00A029A1"/>
    <w:rsid w:val="00A0476C"/>
    <w:rsid w:val="00A04A06"/>
    <w:rsid w:val="00A0585B"/>
    <w:rsid w:val="00A05DA0"/>
    <w:rsid w:val="00A079BF"/>
    <w:rsid w:val="00A12280"/>
    <w:rsid w:val="00A12455"/>
    <w:rsid w:val="00A1393D"/>
    <w:rsid w:val="00A15B93"/>
    <w:rsid w:val="00A2034C"/>
    <w:rsid w:val="00A22230"/>
    <w:rsid w:val="00A222E3"/>
    <w:rsid w:val="00A22369"/>
    <w:rsid w:val="00A22782"/>
    <w:rsid w:val="00A22C8A"/>
    <w:rsid w:val="00A22F5D"/>
    <w:rsid w:val="00A230F4"/>
    <w:rsid w:val="00A23FC2"/>
    <w:rsid w:val="00A24681"/>
    <w:rsid w:val="00A2500C"/>
    <w:rsid w:val="00A25420"/>
    <w:rsid w:val="00A26432"/>
    <w:rsid w:val="00A2777B"/>
    <w:rsid w:val="00A278F6"/>
    <w:rsid w:val="00A331BE"/>
    <w:rsid w:val="00A35D49"/>
    <w:rsid w:val="00A35E92"/>
    <w:rsid w:val="00A36F92"/>
    <w:rsid w:val="00A37019"/>
    <w:rsid w:val="00A4032A"/>
    <w:rsid w:val="00A41566"/>
    <w:rsid w:val="00A43963"/>
    <w:rsid w:val="00A43F94"/>
    <w:rsid w:val="00A44A5A"/>
    <w:rsid w:val="00A4521E"/>
    <w:rsid w:val="00A4569B"/>
    <w:rsid w:val="00A456A7"/>
    <w:rsid w:val="00A45C65"/>
    <w:rsid w:val="00A47760"/>
    <w:rsid w:val="00A47D8D"/>
    <w:rsid w:val="00A5109D"/>
    <w:rsid w:val="00A514FD"/>
    <w:rsid w:val="00A515C8"/>
    <w:rsid w:val="00A524A3"/>
    <w:rsid w:val="00A5316A"/>
    <w:rsid w:val="00A54E62"/>
    <w:rsid w:val="00A556B3"/>
    <w:rsid w:val="00A57554"/>
    <w:rsid w:val="00A61E3B"/>
    <w:rsid w:val="00A62386"/>
    <w:rsid w:val="00A6289D"/>
    <w:rsid w:val="00A62911"/>
    <w:rsid w:val="00A63182"/>
    <w:rsid w:val="00A63E63"/>
    <w:rsid w:val="00A664DD"/>
    <w:rsid w:val="00A6650B"/>
    <w:rsid w:val="00A67762"/>
    <w:rsid w:val="00A74BBB"/>
    <w:rsid w:val="00A75FC4"/>
    <w:rsid w:val="00A76BC8"/>
    <w:rsid w:val="00A770E3"/>
    <w:rsid w:val="00A80057"/>
    <w:rsid w:val="00A8051F"/>
    <w:rsid w:val="00A821E5"/>
    <w:rsid w:val="00A8342B"/>
    <w:rsid w:val="00A86ECD"/>
    <w:rsid w:val="00A878FB"/>
    <w:rsid w:val="00A907FA"/>
    <w:rsid w:val="00A90CDD"/>
    <w:rsid w:val="00A93124"/>
    <w:rsid w:val="00A965C1"/>
    <w:rsid w:val="00A96F5E"/>
    <w:rsid w:val="00A97044"/>
    <w:rsid w:val="00AA0F62"/>
    <w:rsid w:val="00AA1827"/>
    <w:rsid w:val="00AA3C54"/>
    <w:rsid w:val="00AA3F3C"/>
    <w:rsid w:val="00AA4127"/>
    <w:rsid w:val="00AA4FFE"/>
    <w:rsid w:val="00AA7881"/>
    <w:rsid w:val="00AB0147"/>
    <w:rsid w:val="00AB0541"/>
    <w:rsid w:val="00AB0F39"/>
    <w:rsid w:val="00AB12C2"/>
    <w:rsid w:val="00AB34C8"/>
    <w:rsid w:val="00AB4BD9"/>
    <w:rsid w:val="00AB4C1A"/>
    <w:rsid w:val="00AB51F7"/>
    <w:rsid w:val="00AB6B3E"/>
    <w:rsid w:val="00AC375E"/>
    <w:rsid w:val="00AC429C"/>
    <w:rsid w:val="00AC5BE1"/>
    <w:rsid w:val="00AC75AF"/>
    <w:rsid w:val="00AD005C"/>
    <w:rsid w:val="00AD3186"/>
    <w:rsid w:val="00AD3BE2"/>
    <w:rsid w:val="00AD4513"/>
    <w:rsid w:val="00AE02EA"/>
    <w:rsid w:val="00AE223E"/>
    <w:rsid w:val="00AE5B2E"/>
    <w:rsid w:val="00AE5FCD"/>
    <w:rsid w:val="00AE6935"/>
    <w:rsid w:val="00AE6CA8"/>
    <w:rsid w:val="00AE7F21"/>
    <w:rsid w:val="00AF145F"/>
    <w:rsid w:val="00AF1C0C"/>
    <w:rsid w:val="00AF3B23"/>
    <w:rsid w:val="00AF5D65"/>
    <w:rsid w:val="00AF7138"/>
    <w:rsid w:val="00AF77EB"/>
    <w:rsid w:val="00B003CF"/>
    <w:rsid w:val="00B0245D"/>
    <w:rsid w:val="00B03897"/>
    <w:rsid w:val="00B03F0C"/>
    <w:rsid w:val="00B059CC"/>
    <w:rsid w:val="00B07AA2"/>
    <w:rsid w:val="00B103F7"/>
    <w:rsid w:val="00B140B1"/>
    <w:rsid w:val="00B145F1"/>
    <w:rsid w:val="00B14AA9"/>
    <w:rsid w:val="00B14C68"/>
    <w:rsid w:val="00B15DD9"/>
    <w:rsid w:val="00B15EC1"/>
    <w:rsid w:val="00B16B6A"/>
    <w:rsid w:val="00B20587"/>
    <w:rsid w:val="00B23D36"/>
    <w:rsid w:val="00B2593A"/>
    <w:rsid w:val="00B27C5A"/>
    <w:rsid w:val="00B315E0"/>
    <w:rsid w:val="00B31888"/>
    <w:rsid w:val="00B320B9"/>
    <w:rsid w:val="00B32705"/>
    <w:rsid w:val="00B33460"/>
    <w:rsid w:val="00B33783"/>
    <w:rsid w:val="00B34DF1"/>
    <w:rsid w:val="00B363BB"/>
    <w:rsid w:val="00B40015"/>
    <w:rsid w:val="00B40438"/>
    <w:rsid w:val="00B41191"/>
    <w:rsid w:val="00B41C9E"/>
    <w:rsid w:val="00B4257A"/>
    <w:rsid w:val="00B427EA"/>
    <w:rsid w:val="00B441AF"/>
    <w:rsid w:val="00B441B7"/>
    <w:rsid w:val="00B443B2"/>
    <w:rsid w:val="00B443E1"/>
    <w:rsid w:val="00B445C7"/>
    <w:rsid w:val="00B50A8F"/>
    <w:rsid w:val="00B513E6"/>
    <w:rsid w:val="00B5308D"/>
    <w:rsid w:val="00B53487"/>
    <w:rsid w:val="00B53561"/>
    <w:rsid w:val="00B55C02"/>
    <w:rsid w:val="00B56310"/>
    <w:rsid w:val="00B6026D"/>
    <w:rsid w:val="00B6146D"/>
    <w:rsid w:val="00B616B2"/>
    <w:rsid w:val="00B643BE"/>
    <w:rsid w:val="00B6477D"/>
    <w:rsid w:val="00B649BA"/>
    <w:rsid w:val="00B65EE6"/>
    <w:rsid w:val="00B664EB"/>
    <w:rsid w:val="00B70B57"/>
    <w:rsid w:val="00B7397A"/>
    <w:rsid w:val="00B742FD"/>
    <w:rsid w:val="00B8122F"/>
    <w:rsid w:val="00B81A5D"/>
    <w:rsid w:val="00B82DA6"/>
    <w:rsid w:val="00B82F7C"/>
    <w:rsid w:val="00B855B1"/>
    <w:rsid w:val="00B8634D"/>
    <w:rsid w:val="00B86D40"/>
    <w:rsid w:val="00B877F5"/>
    <w:rsid w:val="00B87A68"/>
    <w:rsid w:val="00B90700"/>
    <w:rsid w:val="00B9142B"/>
    <w:rsid w:val="00B9144A"/>
    <w:rsid w:val="00B91972"/>
    <w:rsid w:val="00B91F70"/>
    <w:rsid w:val="00B930B3"/>
    <w:rsid w:val="00B9339A"/>
    <w:rsid w:val="00B948DE"/>
    <w:rsid w:val="00B94C8C"/>
    <w:rsid w:val="00B95D84"/>
    <w:rsid w:val="00BA0D34"/>
    <w:rsid w:val="00BA1A50"/>
    <w:rsid w:val="00BA2454"/>
    <w:rsid w:val="00BA28D5"/>
    <w:rsid w:val="00BA2983"/>
    <w:rsid w:val="00BA3842"/>
    <w:rsid w:val="00BA4000"/>
    <w:rsid w:val="00BA4A26"/>
    <w:rsid w:val="00BA5577"/>
    <w:rsid w:val="00BA5F61"/>
    <w:rsid w:val="00BA703C"/>
    <w:rsid w:val="00BA7B14"/>
    <w:rsid w:val="00BA7CB7"/>
    <w:rsid w:val="00BA7D37"/>
    <w:rsid w:val="00BB1A75"/>
    <w:rsid w:val="00BB1AAC"/>
    <w:rsid w:val="00BB1D4D"/>
    <w:rsid w:val="00BB307E"/>
    <w:rsid w:val="00BB348C"/>
    <w:rsid w:val="00BB453A"/>
    <w:rsid w:val="00BB6871"/>
    <w:rsid w:val="00BB76DB"/>
    <w:rsid w:val="00BC2542"/>
    <w:rsid w:val="00BC48F0"/>
    <w:rsid w:val="00BC4978"/>
    <w:rsid w:val="00BC4D09"/>
    <w:rsid w:val="00BC6756"/>
    <w:rsid w:val="00BD27D0"/>
    <w:rsid w:val="00BD30F8"/>
    <w:rsid w:val="00BD338F"/>
    <w:rsid w:val="00BD3EA4"/>
    <w:rsid w:val="00BD40BD"/>
    <w:rsid w:val="00BD4464"/>
    <w:rsid w:val="00BD46B3"/>
    <w:rsid w:val="00BD5F1A"/>
    <w:rsid w:val="00BD7303"/>
    <w:rsid w:val="00BE019E"/>
    <w:rsid w:val="00BE0FF5"/>
    <w:rsid w:val="00BE1C53"/>
    <w:rsid w:val="00BE3A08"/>
    <w:rsid w:val="00BE3C71"/>
    <w:rsid w:val="00BE529E"/>
    <w:rsid w:val="00BE7570"/>
    <w:rsid w:val="00BE760D"/>
    <w:rsid w:val="00BE79D1"/>
    <w:rsid w:val="00BF0EB3"/>
    <w:rsid w:val="00BF21E5"/>
    <w:rsid w:val="00BF2CCE"/>
    <w:rsid w:val="00BF69DC"/>
    <w:rsid w:val="00BF6A26"/>
    <w:rsid w:val="00C00092"/>
    <w:rsid w:val="00C00E81"/>
    <w:rsid w:val="00C01AED"/>
    <w:rsid w:val="00C03A53"/>
    <w:rsid w:val="00C03B0E"/>
    <w:rsid w:val="00C0478D"/>
    <w:rsid w:val="00C05F50"/>
    <w:rsid w:val="00C0624C"/>
    <w:rsid w:val="00C10D40"/>
    <w:rsid w:val="00C11D02"/>
    <w:rsid w:val="00C12851"/>
    <w:rsid w:val="00C12D41"/>
    <w:rsid w:val="00C14491"/>
    <w:rsid w:val="00C17B2B"/>
    <w:rsid w:val="00C20B34"/>
    <w:rsid w:val="00C21139"/>
    <w:rsid w:val="00C21B8C"/>
    <w:rsid w:val="00C21CCC"/>
    <w:rsid w:val="00C24942"/>
    <w:rsid w:val="00C26BE9"/>
    <w:rsid w:val="00C27B67"/>
    <w:rsid w:val="00C31780"/>
    <w:rsid w:val="00C32B32"/>
    <w:rsid w:val="00C32B98"/>
    <w:rsid w:val="00C33A88"/>
    <w:rsid w:val="00C33DA6"/>
    <w:rsid w:val="00C35B04"/>
    <w:rsid w:val="00C36928"/>
    <w:rsid w:val="00C37192"/>
    <w:rsid w:val="00C373F0"/>
    <w:rsid w:val="00C4081C"/>
    <w:rsid w:val="00C41BA7"/>
    <w:rsid w:val="00C42BE8"/>
    <w:rsid w:val="00C43CD2"/>
    <w:rsid w:val="00C4739C"/>
    <w:rsid w:val="00C519B2"/>
    <w:rsid w:val="00C52A65"/>
    <w:rsid w:val="00C54464"/>
    <w:rsid w:val="00C54563"/>
    <w:rsid w:val="00C547D6"/>
    <w:rsid w:val="00C56068"/>
    <w:rsid w:val="00C561C1"/>
    <w:rsid w:val="00C6241F"/>
    <w:rsid w:val="00C6343C"/>
    <w:rsid w:val="00C6413F"/>
    <w:rsid w:val="00C65EF5"/>
    <w:rsid w:val="00C66EC2"/>
    <w:rsid w:val="00C70E26"/>
    <w:rsid w:val="00C70EA9"/>
    <w:rsid w:val="00C71CEB"/>
    <w:rsid w:val="00C746D0"/>
    <w:rsid w:val="00C75AD8"/>
    <w:rsid w:val="00C76E79"/>
    <w:rsid w:val="00C77AB0"/>
    <w:rsid w:val="00C77F93"/>
    <w:rsid w:val="00C809E1"/>
    <w:rsid w:val="00C82534"/>
    <w:rsid w:val="00C82E87"/>
    <w:rsid w:val="00C85480"/>
    <w:rsid w:val="00C85F05"/>
    <w:rsid w:val="00C87040"/>
    <w:rsid w:val="00C90369"/>
    <w:rsid w:val="00C90719"/>
    <w:rsid w:val="00C90FCF"/>
    <w:rsid w:val="00C92002"/>
    <w:rsid w:val="00C92A89"/>
    <w:rsid w:val="00C92AAC"/>
    <w:rsid w:val="00C92AED"/>
    <w:rsid w:val="00C92FF9"/>
    <w:rsid w:val="00C93873"/>
    <w:rsid w:val="00C941D1"/>
    <w:rsid w:val="00C944E7"/>
    <w:rsid w:val="00C949D7"/>
    <w:rsid w:val="00C95C0F"/>
    <w:rsid w:val="00C9673D"/>
    <w:rsid w:val="00C978E0"/>
    <w:rsid w:val="00CA0542"/>
    <w:rsid w:val="00CA1BE8"/>
    <w:rsid w:val="00CA4114"/>
    <w:rsid w:val="00CA5138"/>
    <w:rsid w:val="00CA6C8E"/>
    <w:rsid w:val="00CA792A"/>
    <w:rsid w:val="00CA7CAE"/>
    <w:rsid w:val="00CB29F3"/>
    <w:rsid w:val="00CB3BF4"/>
    <w:rsid w:val="00CB49D1"/>
    <w:rsid w:val="00CB6472"/>
    <w:rsid w:val="00CC19D3"/>
    <w:rsid w:val="00CC19E8"/>
    <w:rsid w:val="00CC4592"/>
    <w:rsid w:val="00CC55C4"/>
    <w:rsid w:val="00CC625E"/>
    <w:rsid w:val="00CC629A"/>
    <w:rsid w:val="00CC6B04"/>
    <w:rsid w:val="00CC6D22"/>
    <w:rsid w:val="00CC7055"/>
    <w:rsid w:val="00CC732C"/>
    <w:rsid w:val="00CD1CC4"/>
    <w:rsid w:val="00CD2E1B"/>
    <w:rsid w:val="00CD2EE4"/>
    <w:rsid w:val="00CD3D53"/>
    <w:rsid w:val="00CD3E5E"/>
    <w:rsid w:val="00CD5709"/>
    <w:rsid w:val="00CD6207"/>
    <w:rsid w:val="00CD7FF3"/>
    <w:rsid w:val="00CE0B1D"/>
    <w:rsid w:val="00CE1704"/>
    <w:rsid w:val="00CE3736"/>
    <w:rsid w:val="00CE389D"/>
    <w:rsid w:val="00CE418C"/>
    <w:rsid w:val="00CE61F5"/>
    <w:rsid w:val="00CE6BBF"/>
    <w:rsid w:val="00CE715F"/>
    <w:rsid w:val="00CE766F"/>
    <w:rsid w:val="00CE7ECA"/>
    <w:rsid w:val="00CF077C"/>
    <w:rsid w:val="00CF3DCE"/>
    <w:rsid w:val="00CF4EDA"/>
    <w:rsid w:val="00CF5FE1"/>
    <w:rsid w:val="00CF712E"/>
    <w:rsid w:val="00D0129D"/>
    <w:rsid w:val="00D0196E"/>
    <w:rsid w:val="00D033F8"/>
    <w:rsid w:val="00D0643E"/>
    <w:rsid w:val="00D07524"/>
    <w:rsid w:val="00D11548"/>
    <w:rsid w:val="00D11849"/>
    <w:rsid w:val="00D1241E"/>
    <w:rsid w:val="00D15B2F"/>
    <w:rsid w:val="00D15C8D"/>
    <w:rsid w:val="00D16110"/>
    <w:rsid w:val="00D20891"/>
    <w:rsid w:val="00D21A3C"/>
    <w:rsid w:val="00D23786"/>
    <w:rsid w:val="00D241F1"/>
    <w:rsid w:val="00D26277"/>
    <w:rsid w:val="00D3059C"/>
    <w:rsid w:val="00D30EC9"/>
    <w:rsid w:val="00D315D5"/>
    <w:rsid w:val="00D3194B"/>
    <w:rsid w:val="00D31BC4"/>
    <w:rsid w:val="00D321D4"/>
    <w:rsid w:val="00D34531"/>
    <w:rsid w:val="00D347CE"/>
    <w:rsid w:val="00D34A33"/>
    <w:rsid w:val="00D35496"/>
    <w:rsid w:val="00D35719"/>
    <w:rsid w:val="00D3757A"/>
    <w:rsid w:val="00D40D3E"/>
    <w:rsid w:val="00D422AC"/>
    <w:rsid w:val="00D43737"/>
    <w:rsid w:val="00D4427E"/>
    <w:rsid w:val="00D468B6"/>
    <w:rsid w:val="00D47329"/>
    <w:rsid w:val="00D50B65"/>
    <w:rsid w:val="00D52DDB"/>
    <w:rsid w:val="00D5405A"/>
    <w:rsid w:val="00D546DE"/>
    <w:rsid w:val="00D6000B"/>
    <w:rsid w:val="00D62C51"/>
    <w:rsid w:val="00D63DDA"/>
    <w:rsid w:val="00D6474E"/>
    <w:rsid w:val="00D64D20"/>
    <w:rsid w:val="00D6506F"/>
    <w:rsid w:val="00D6511B"/>
    <w:rsid w:val="00D654DF"/>
    <w:rsid w:val="00D66035"/>
    <w:rsid w:val="00D669E2"/>
    <w:rsid w:val="00D66BCE"/>
    <w:rsid w:val="00D703AD"/>
    <w:rsid w:val="00D70F1C"/>
    <w:rsid w:val="00D72774"/>
    <w:rsid w:val="00D72C39"/>
    <w:rsid w:val="00D74864"/>
    <w:rsid w:val="00D74CD2"/>
    <w:rsid w:val="00D75225"/>
    <w:rsid w:val="00D7523F"/>
    <w:rsid w:val="00D762D3"/>
    <w:rsid w:val="00D763F3"/>
    <w:rsid w:val="00D76482"/>
    <w:rsid w:val="00D81413"/>
    <w:rsid w:val="00D81657"/>
    <w:rsid w:val="00D81D33"/>
    <w:rsid w:val="00D83E19"/>
    <w:rsid w:val="00D8521F"/>
    <w:rsid w:val="00D85AE4"/>
    <w:rsid w:val="00D922CE"/>
    <w:rsid w:val="00D9301D"/>
    <w:rsid w:val="00D94757"/>
    <w:rsid w:val="00D95360"/>
    <w:rsid w:val="00D964FE"/>
    <w:rsid w:val="00D976CF"/>
    <w:rsid w:val="00DA19D7"/>
    <w:rsid w:val="00DA2379"/>
    <w:rsid w:val="00DA3995"/>
    <w:rsid w:val="00DA4449"/>
    <w:rsid w:val="00DA485B"/>
    <w:rsid w:val="00DA4EEA"/>
    <w:rsid w:val="00DA6A44"/>
    <w:rsid w:val="00DA7CBA"/>
    <w:rsid w:val="00DB10F0"/>
    <w:rsid w:val="00DB16F0"/>
    <w:rsid w:val="00DB25D2"/>
    <w:rsid w:val="00DB48C2"/>
    <w:rsid w:val="00DC00AE"/>
    <w:rsid w:val="00DC09F6"/>
    <w:rsid w:val="00DC1DD4"/>
    <w:rsid w:val="00DC216D"/>
    <w:rsid w:val="00DC34FF"/>
    <w:rsid w:val="00DC53E5"/>
    <w:rsid w:val="00DC58B2"/>
    <w:rsid w:val="00DC69AF"/>
    <w:rsid w:val="00DD1A39"/>
    <w:rsid w:val="00DD335D"/>
    <w:rsid w:val="00DD466F"/>
    <w:rsid w:val="00DD5087"/>
    <w:rsid w:val="00DE182A"/>
    <w:rsid w:val="00DE1A55"/>
    <w:rsid w:val="00DE3974"/>
    <w:rsid w:val="00DE3B2C"/>
    <w:rsid w:val="00DE4A89"/>
    <w:rsid w:val="00DE50B3"/>
    <w:rsid w:val="00DE58F8"/>
    <w:rsid w:val="00DE5FF2"/>
    <w:rsid w:val="00DE634F"/>
    <w:rsid w:val="00DF0078"/>
    <w:rsid w:val="00DF015E"/>
    <w:rsid w:val="00DF1988"/>
    <w:rsid w:val="00DF3ED8"/>
    <w:rsid w:val="00DF4413"/>
    <w:rsid w:val="00DF4C1B"/>
    <w:rsid w:val="00DF59B0"/>
    <w:rsid w:val="00E01568"/>
    <w:rsid w:val="00E01AB5"/>
    <w:rsid w:val="00E03E2D"/>
    <w:rsid w:val="00E0469C"/>
    <w:rsid w:val="00E05457"/>
    <w:rsid w:val="00E055F8"/>
    <w:rsid w:val="00E0589B"/>
    <w:rsid w:val="00E0597F"/>
    <w:rsid w:val="00E05C13"/>
    <w:rsid w:val="00E0665C"/>
    <w:rsid w:val="00E11E72"/>
    <w:rsid w:val="00E12FD1"/>
    <w:rsid w:val="00E1643D"/>
    <w:rsid w:val="00E17741"/>
    <w:rsid w:val="00E20C74"/>
    <w:rsid w:val="00E243E2"/>
    <w:rsid w:val="00E257A4"/>
    <w:rsid w:val="00E269AB"/>
    <w:rsid w:val="00E2790C"/>
    <w:rsid w:val="00E27BCE"/>
    <w:rsid w:val="00E27BF7"/>
    <w:rsid w:val="00E27DD1"/>
    <w:rsid w:val="00E3097F"/>
    <w:rsid w:val="00E327A4"/>
    <w:rsid w:val="00E32EC7"/>
    <w:rsid w:val="00E4385C"/>
    <w:rsid w:val="00E4418E"/>
    <w:rsid w:val="00E4567E"/>
    <w:rsid w:val="00E4639C"/>
    <w:rsid w:val="00E46630"/>
    <w:rsid w:val="00E500D1"/>
    <w:rsid w:val="00E510D1"/>
    <w:rsid w:val="00E52265"/>
    <w:rsid w:val="00E52B3D"/>
    <w:rsid w:val="00E52D12"/>
    <w:rsid w:val="00E5332A"/>
    <w:rsid w:val="00E53844"/>
    <w:rsid w:val="00E53C69"/>
    <w:rsid w:val="00E547EE"/>
    <w:rsid w:val="00E5481D"/>
    <w:rsid w:val="00E54FFB"/>
    <w:rsid w:val="00E57382"/>
    <w:rsid w:val="00E57732"/>
    <w:rsid w:val="00E579E9"/>
    <w:rsid w:val="00E57F55"/>
    <w:rsid w:val="00E60497"/>
    <w:rsid w:val="00E60D46"/>
    <w:rsid w:val="00E61070"/>
    <w:rsid w:val="00E614D4"/>
    <w:rsid w:val="00E617D2"/>
    <w:rsid w:val="00E63889"/>
    <w:rsid w:val="00E63AE8"/>
    <w:rsid w:val="00E65301"/>
    <w:rsid w:val="00E65B6F"/>
    <w:rsid w:val="00E67D4F"/>
    <w:rsid w:val="00E70148"/>
    <w:rsid w:val="00E761B1"/>
    <w:rsid w:val="00E7620F"/>
    <w:rsid w:val="00E84F53"/>
    <w:rsid w:val="00E84FC3"/>
    <w:rsid w:val="00E87129"/>
    <w:rsid w:val="00E87ABD"/>
    <w:rsid w:val="00E87FD6"/>
    <w:rsid w:val="00E90D91"/>
    <w:rsid w:val="00E92B5D"/>
    <w:rsid w:val="00E94188"/>
    <w:rsid w:val="00E94A6A"/>
    <w:rsid w:val="00E9564D"/>
    <w:rsid w:val="00E95982"/>
    <w:rsid w:val="00E963C1"/>
    <w:rsid w:val="00E96495"/>
    <w:rsid w:val="00E96C29"/>
    <w:rsid w:val="00E96ED2"/>
    <w:rsid w:val="00E97810"/>
    <w:rsid w:val="00E97905"/>
    <w:rsid w:val="00EA0CAA"/>
    <w:rsid w:val="00EA2FEC"/>
    <w:rsid w:val="00EA33C5"/>
    <w:rsid w:val="00EA7D08"/>
    <w:rsid w:val="00EB03A3"/>
    <w:rsid w:val="00EB39D6"/>
    <w:rsid w:val="00EB4EE0"/>
    <w:rsid w:val="00EB64AE"/>
    <w:rsid w:val="00EC02C7"/>
    <w:rsid w:val="00EC114D"/>
    <w:rsid w:val="00EC2898"/>
    <w:rsid w:val="00EC29D4"/>
    <w:rsid w:val="00EC3601"/>
    <w:rsid w:val="00EC37E5"/>
    <w:rsid w:val="00EC3E2B"/>
    <w:rsid w:val="00EC3F5E"/>
    <w:rsid w:val="00EC41F1"/>
    <w:rsid w:val="00EC4F19"/>
    <w:rsid w:val="00EC533D"/>
    <w:rsid w:val="00EC6B11"/>
    <w:rsid w:val="00EC7C44"/>
    <w:rsid w:val="00ED1C3C"/>
    <w:rsid w:val="00ED348C"/>
    <w:rsid w:val="00ED3D1F"/>
    <w:rsid w:val="00ED545B"/>
    <w:rsid w:val="00ED5C0E"/>
    <w:rsid w:val="00ED6428"/>
    <w:rsid w:val="00ED6D47"/>
    <w:rsid w:val="00ED7868"/>
    <w:rsid w:val="00ED7CB0"/>
    <w:rsid w:val="00EE0522"/>
    <w:rsid w:val="00EE0B1D"/>
    <w:rsid w:val="00EE21FA"/>
    <w:rsid w:val="00EE24F0"/>
    <w:rsid w:val="00EE27D5"/>
    <w:rsid w:val="00EE3799"/>
    <w:rsid w:val="00EE44E4"/>
    <w:rsid w:val="00EE52E1"/>
    <w:rsid w:val="00EE736A"/>
    <w:rsid w:val="00EE7888"/>
    <w:rsid w:val="00EF1FAF"/>
    <w:rsid w:val="00EF1FD1"/>
    <w:rsid w:val="00EF258E"/>
    <w:rsid w:val="00EF25CC"/>
    <w:rsid w:val="00EF5EF6"/>
    <w:rsid w:val="00EF60F8"/>
    <w:rsid w:val="00EF63B2"/>
    <w:rsid w:val="00F00ABC"/>
    <w:rsid w:val="00F0173E"/>
    <w:rsid w:val="00F02791"/>
    <w:rsid w:val="00F02C61"/>
    <w:rsid w:val="00F07188"/>
    <w:rsid w:val="00F07730"/>
    <w:rsid w:val="00F11A99"/>
    <w:rsid w:val="00F11C89"/>
    <w:rsid w:val="00F12216"/>
    <w:rsid w:val="00F1559A"/>
    <w:rsid w:val="00F15FA8"/>
    <w:rsid w:val="00F16033"/>
    <w:rsid w:val="00F17755"/>
    <w:rsid w:val="00F17B6C"/>
    <w:rsid w:val="00F17F39"/>
    <w:rsid w:val="00F20A20"/>
    <w:rsid w:val="00F23925"/>
    <w:rsid w:val="00F26580"/>
    <w:rsid w:val="00F265A0"/>
    <w:rsid w:val="00F27851"/>
    <w:rsid w:val="00F27ECF"/>
    <w:rsid w:val="00F30D53"/>
    <w:rsid w:val="00F3161E"/>
    <w:rsid w:val="00F34231"/>
    <w:rsid w:val="00F34D8F"/>
    <w:rsid w:val="00F35EDF"/>
    <w:rsid w:val="00F37CA0"/>
    <w:rsid w:val="00F427FB"/>
    <w:rsid w:val="00F44015"/>
    <w:rsid w:val="00F45D6A"/>
    <w:rsid w:val="00F45F5C"/>
    <w:rsid w:val="00F4613E"/>
    <w:rsid w:val="00F471B3"/>
    <w:rsid w:val="00F47418"/>
    <w:rsid w:val="00F50239"/>
    <w:rsid w:val="00F51620"/>
    <w:rsid w:val="00F52142"/>
    <w:rsid w:val="00F5407D"/>
    <w:rsid w:val="00F553C5"/>
    <w:rsid w:val="00F56385"/>
    <w:rsid w:val="00F57393"/>
    <w:rsid w:val="00F578BC"/>
    <w:rsid w:val="00F60515"/>
    <w:rsid w:val="00F61806"/>
    <w:rsid w:val="00F62233"/>
    <w:rsid w:val="00F629F8"/>
    <w:rsid w:val="00F63521"/>
    <w:rsid w:val="00F63EEE"/>
    <w:rsid w:val="00F64A00"/>
    <w:rsid w:val="00F6742E"/>
    <w:rsid w:val="00F72134"/>
    <w:rsid w:val="00F72896"/>
    <w:rsid w:val="00F72925"/>
    <w:rsid w:val="00F72AC0"/>
    <w:rsid w:val="00F73D64"/>
    <w:rsid w:val="00F7423F"/>
    <w:rsid w:val="00F75A16"/>
    <w:rsid w:val="00F75B3A"/>
    <w:rsid w:val="00F75E66"/>
    <w:rsid w:val="00F75ED4"/>
    <w:rsid w:val="00F761C4"/>
    <w:rsid w:val="00F76F2A"/>
    <w:rsid w:val="00F80A99"/>
    <w:rsid w:val="00F81DE9"/>
    <w:rsid w:val="00F85456"/>
    <w:rsid w:val="00F85BF9"/>
    <w:rsid w:val="00F85E17"/>
    <w:rsid w:val="00F8735F"/>
    <w:rsid w:val="00F90998"/>
    <w:rsid w:val="00F91411"/>
    <w:rsid w:val="00F920A2"/>
    <w:rsid w:val="00F92FEC"/>
    <w:rsid w:val="00F96D2C"/>
    <w:rsid w:val="00F97A92"/>
    <w:rsid w:val="00F97FF7"/>
    <w:rsid w:val="00FA0A2A"/>
    <w:rsid w:val="00FA0F96"/>
    <w:rsid w:val="00FA116A"/>
    <w:rsid w:val="00FA2553"/>
    <w:rsid w:val="00FA35A8"/>
    <w:rsid w:val="00FA37C8"/>
    <w:rsid w:val="00FA41EA"/>
    <w:rsid w:val="00FA6A3B"/>
    <w:rsid w:val="00FA7435"/>
    <w:rsid w:val="00FA7B06"/>
    <w:rsid w:val="00FB029F"/>
    <w:rsid w:val="00FB0A93"/>
    <w:rsid w:val="00FB197E"/>
    <w:rsid w:val="00FB260D"/>
    <w:rsid w:val="00FB3921"/>
    <w:rsid w:val="00FB3A98"/>
    <w:rsid w:val="00FB5933"/>
    <w:rsid w:val="00FB673E"/>
    <w:rsid w:val="00FC05A9"/>
    <w:rsid w:val="00FC08F7"/>
    <w:rsid w:val="00FC132A"/>
    <w:rsid w:val="00FC28FC"/>
    <w:rsid w:val="00FC2E73"/>
    <w:rsid w:val="00FC55E7"/>
    <w:rsid w:val="00FC5891"/>
    <w:rsid w:val="00FC6079"/>
    <w:rsid w:val="00FC7025"/>
    <w:rsid w:val="00FD0DFC"/>
    <w:rsid w:val="00FD192A"/>
    <w:rsid w:val="00FD21C8"/>
    <w:rsid w:val="00FD2283"/>
    <w:rsid w:val="00FD3E49"/>
    <w:rsid w:val="00FD4F19"/>
    <w:rsid w:val="00FD56CF"/>
    <w:rsid w:val="00FD6AAB"/>
    <w:rsid w:val="00FE046D"/>
    <w:rsid w:val="00FE1166"/>
    <w:rsid w:val="00FE1AA7"/>
    <w:rsid w:val="00FE22E8"/>
    <w:rsid w:val="00FE3273"/>
    <w:rsid w:val="00FE490B"/>
    <w:rsid w:val="00FE564A"/>
    <w:rsid w:val="00FE586A"/>
    <w:rsid w:val="00FE618A"/>
    <w:rsid w:val="00FE79DF"/>
    <w:rsid w:val="00FF0513"/>
    <w:rsid w:val="00FF07EA"/>
    <w:rsid w:val="00FF07EF"/>
    <w:rsid w:val="00FF1B46"/>
    <w:rsid w:val="00FF2E43"/>
    <w:rsid w:val="00FF465B"/>
    <w:rsid w:val="00FF67E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startarrow="block" endarrow="blo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A562D"/>
    <w:pPr>
      <w:spacing w:before="120"/>
      <w:jc w:val="both"/>
    </w:pPr>
    <w:rPr>
      <w:rFonts w:ascii="Cambria" w:hAnsi="Cambria"/>
      <w:sz w:val="24"/>
      <w:szCs w:val="24"/>
    </w:rPr>
  </w:style>
  <w:style w:type="paragraph" w:styleId="Nadpis1">
    <w:name w:val="heading 1"/>
    <w:basedOn w:val="Normln"/>
    <w:next w:val="Normln"/>
    <w:qFormat/>
    <w:rsid w:val="008212B7"/>
    <w:pPr>
      <w:keepNext/>
      <w:pageBreakBefore/>
      <w:numPr>
        <w:numId w:val="1"/>
      </w:numPr>
      <w:spacing w:before="600" w:after="60"/>
      <w:ind w:left="431" w:hanging="431"/>
      <w:outlineLvl w:val="0"/>
    </w:pPr>
    <w:rPr>
      <w:rFonts w:ascii="Calibri" w:hAnsi="Calibri" w:cs="Arial"/>
      <w:b/>
      <w:bCs/>
      <w:kern w:val="32"/>
      <w:sz w:val="32"/>
      <w:szCs w:val="32"/>
    </w:rPr>
  </w:style>
  <w:style w:type="paragraph" w:styleId="Nadpis2">
    <w:name w:val="heading 2"/>
    <w:basedOn w:val="Normln"/>
    <w:next w:val="Normln"/>
    <w:link w:val="Nadpis2Char"/>
    <w:autoRedefine/>
    <w:qFormat/>
    <w:rsid w:val="00C31780"/>
    <w:pPr>
      <w:keepNext/>
      <w:numPr>
        <w:ilvl w:val="1"/>
        <w:numId w:val="1"/>
      </w:numPr>
      <w:spacing w:before="240" w:after="60"/>
      <w:outlineLvl w:val="1"/>
    </w:pPr>
    <w:rPr>
      <w:rFonts w:ascii="Calibri" w:hAnsi="Calibri" w:cs="Arial"/>
      <w:b/>
      <w:bCs/>
      <w:iCs/>
      <w:sz w:val="28"/>
      <w:szCs w:val="28"/>
    </w:rPr>
  </w:style>
  <w:style w:type="paragraph" w:styleId="Nadpis3">
    <w:name w:val="heading 3"/>
    <w:basedOn w:val="Normln"/>
    <w:next w:val="Normln"/>
    <w:qFormat/>
    <w:rsid w:val="00B03F0C"/>
    <w:pPr>
      <w:keepNext/>
      <w:numPr>
        <w:ilvl w:val="2"/>
        <w:numId w:val="1"/>
      </w:numPr>
      <w:spacing w:before="240" w:after="60"/>
      <w:outlineLvl w:val="2"/>
    </w:pPr>
    <w:rPr>
      <w:rFonts w:ascii="Calibri" w:hAnsi="Calibri" w:cs="Arial"/>
      <w:b/>
      <w:bCs/>
      <w:sz w:val="26"/>
      <w:szCs w:val="26"/>
    </w:rPr>
  </w:style>
  <w:style w:type="paragraph" w:styleId="Nadpis4">
    <w:name w:val="heading 4"/>
    <w:basedOn w:val="Normln"/>
    <w:next w:val="Normln"/>
    <w:qFormat/>
    <w:rsid w:val="002D2817"/>
    <w:pPr>
      <w:keepNext/>
      <w:numPr>
        <w:ilvl w:val="3"/>
        <w:numId w:val="1"/>
      </w:numPr>
      <w:spacing w:before="240" w:after="60"/>
      <w:outlineLvl w:val="3"/>
    </w:pPr>
    <w:rPr>
      <w:rFonts w:ascii="Times New Roman" w:hAnsi="Times New Roman"/>
      <w:b/>
      <w:bCs/>
      <w:sz w:val="28"/>
      <w:szCs w:val="28"/>
    </w:rPr>
  </w:style>
  <w:style w:type="paragraph" w:styleId="Nadpis5">
    <w:name w:val="heading 5"/>
    <w:basedOn w:val="Normln"/>
    <w:next w:val="Normln"/>
    <w:qFormat/>
    <w:rsid w:val="002D2817"/>
    <w:pPr>
      <w:numPr>
        <w:ilvl w:val="4"/>
        <w:numId w:val="1"/>
      </w:numPr>
      <w:spacing w:before="240" w:after="60"/>
      <w:outlineLvl w:val="4"/>
    </w:pPr>
    <w:rPr>
      <w:b/>
      <w:bCs/>
      <w:i/>
      <w:iCs/>
      <w:sz w:val="26"/>
      <w:szCs w:val="26"/>
    </w:rPr>
  </w:style>
  <w:style w:type="paragraph" w:styleId="Nadpis6">
    <w:name w:val="heading 6"/>
    <w:basedOn w:val="Normln"/>
    <w:next w:val="Normln"/>
    <w:qFormat/>
    <w:rsid w:val="002D2817"/>
    <w:pPr>
      <w:numPr>
        <w:ilvl w:val="5"/>
        <w:numId w:val="1"/>
      </w:numPr>
      <w:spacing w:before="240" w:after="60"/>
      <w:outlineLvl w:val="5"/>
    </w:pPr>
    <w:rPr>
      <w:rFonts w:ascii="Times New Roman" w:hAnsi="Times New Roman"/>
      <w:b/>
      <w:bCs/>
      <w:sz w:val="22"/>
      <w:szCs w:val="22"/>
    </w:rPr>
  </w:style>
  <w:style w:type="paragraph" w:styleId="Nadpis7">
    <w:name w:val="heading 7"/>
    <w:basedOn w:val="Normln"/>
    <w:next w:val="Normln"/>
    <w:qFormat/>
    <w:rsid w:val="002D2817"/>
    <w:pPr>
      <w:numPr>
        <w:ilvl w:val="6"/>
        <w:numId w:val="1"/>
      </w:numPr>
      <w:spacing w:before="240" w:after="60"/>
      <w:outlineLvl w:val="6"/>
    </w:pPr>
    <w:rPr>
      <w:rFonts w:ascii="Times New Roman" w:hAnsi="Times New Roman"/>
    </w:rPr>
  </w:style>
  <w:style w:type="paragraph" w:styleId="Nadpis8">
    <w:name w:val="heading 8"/>
    <w:basedOn w:val="Normln"/>
    <w:next w:val="Normln"/>
    <w:qFormat/>
    <w:rsid w:val="002D2817"/>
    <w:pPr>
      <w:numPr>
        <w:ilvl w:val="7"/>
        <w:numId w:val="1"/>
      </w:numPr>
      <w:spacing w:before="240" w:after="60"/>
      <w:outlineLvl w:val="7"/>
    </w:pPr>
    <w:rPr>
      <w:rFonts w:ascii="Times New Roman" w:hAnsi="Times New Roman"/>
      <w:i/>
      <w:iCs/>
    </w:rPr>
  </w:style>
  <w:style w:type="paragraph" w:styleId="Nadpis9">
    <w:name w:val="heading 9"/>
    <w:basedOn w:val="Normln"/>
    <w:next w:val="Normln"/>
    <w:qFormat/>
    <w:rsid w:val="002D2817"/>
    <w:pPr>
      <w:numPr>
        <w:ilvl w:val="8"/>
        <w:numId w:val="1"/>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1A2A51"/>
    <w:pPr>
      <w:tabs>
        <w:tab w:val="center" w:pos="4536"/>
        <w:tab w:val="right" w:pos="9072"/>
      </w:tabs>
    </w:pPr>
    <w:rPr>
      <w:rFonts w:ascii="Times New Roman" w:hAnsi="Times New Roman"/>
      <w:sz w:val="20"/>
      <w:szCs w:val="20"/>
    </w:rPr>
  </w:style>
  <w:style w:type="paragraph" w:styleId="Zkladntext">
    <w:name w:val="Body Text"/>
    <w:basedOn w:val="Normln"/>
    <w:rsid w:val="001A2A51"/>
    <w:pPr>
      <w:widowControl w:val="0"/>
      <w:autoSpaceDE w:val="0"/>
      <w:autoSpaceDN w:val="0"/>
      <w:adjustRightInd w:val="0"/>
      <w:spacing w:line="196" w:lineRule="atLeast"/>
    </w:pPr>
    <w:rPr>
      <w:rFonts w:cs="Arial"/>
      <w:sz w:val="14"/>
      <w:szCs w:val="14"/>
    </w:rPr>
  </w:style>
  <w:style w:type="character" w:styleId="Hypertextovodkaz">
    <w:name w:val="Hyperlink"/>
    <w:uiPriority w:val="99"/>
    <w:rsid w:val="001A2A51"/>
    <w:rPr>
      <w:color w:val="0000FF"/>
      <w:u w:val="single"/>
    </w:rPr>
  </w:style>
  <w:style w:type="paragraph" w:styleId="Zpat">
    <w:name w:val="footer"/>
    <w:basedOn w:val="Normln"/>
    <w:link w:val="ZpatChar"/>
    <w:uiPriority w:val="99"/>
    <w:rsid w:val="001B5E60"/>
    <w:pPr>
      <w:tabs>
        <w:tab w:val="center" w:pos="4536"/>
        <w:tab w:val="right" w:pos="9072"/>
      </w:tabs>
    </w:pPr>
  </w:style>
  <w:style w:type="character" w:styleId="slostrnky">
    <w:name w:val="page number"/>
    <w:basedOn w:val="Standardnpsmoodstavce"/>
    <w:rsid w:val="001B5E60"/>
  </w:style>
  <w:style w:type="numbering" w:customStyle="1" w:styleId="Psmenkovseznam">
    <w:name w:val="Písmenkový seznam"/>
    <w:basedOn w:val="Bezseznamu"/>
    <w:rsid w:val="00F47418"/>
    <w:pPr>
      <w:numPr>
        <w:numId w:val="2"/>
      </w:numPr>
    </w:pPr>
  </w:style>
  <w:style w:type="numbering" w:customStyle="1" w:styleId="selnseznam">
    <w:name w:val="Číselný seznam"/>
    <w:basedOn w:val="Bezseznamu"/>
    <w:rsid w:val="00607112"/>
    <w:pPr>
      <w:numPr>
        <w:numId w:val="3"/>
      </w:numPr>
    </w:pPr>
  </w:style>
  <w:style w:type="paragraph" w:styleId="Obsah1">
    <w:name w:val="toc 1"/>
    <w:basedOn w:val="Normln"/>
    <w:next w:val="Normln"/>
    <w:autoRedefine/>
    <w:uiPriority w:val="39"/>
    <w:rsid w:val="000E235B"/>
    <w:pPr>
      <w:tabs>
        <w:tab w:val="left" w:pos="480"/>
        <w:tab w:val="right" w:leader="dot" w:pos="9072"/>
      </w:tabs>
      <w:spacing w:after="120"/>
      <w:jc w:val="left"/>
    </w:pPr>
    <w:rPr>
      <w:bCs/>
      <w:szCs w:val="20"/>
    </w:rPr>
  </w:style>
  <w:style w:type="paragraph" w:styleId="Obsah2">
    <w:name w:val="toc 2"/>
    <w:basedOn w:val="Normln"/>
    <w:next w:val="Normln"/>
    <w:autoRedefine/>
    <w:uiPriority w:val="39"/>
    <w:rsid w:val="000E235B"/>
    <w:pPr>
      <w:tabs>
        <w:tab w:val="left" w:pos="960"/>
        <w:tab w:val="right" w:leader="dot" w:pos="9072"/>
      </w:tabs>
      <w:spacing w:before="0"/>
      <w:ind w:left="240"/>
      <w:jc w:val="left"/>
    </w:pPr>
    <w:rPr>
      <w:sz w:val="20"/>
      <w:szCs w:val="20"/>
    </w:rPr>
  </w:style>
  <w:style w:type="paragraph" w:styleId="Obsah3">
    <w:name w:val="toc 3"/>
    <w:basedOn w:val="Normln"/>
    <w:next w:val="Normln"/>
    <w:autoRedefine/>
    <w:uiPriority w:val="39"/>
    <w:rsid w:val="00CC7055"/>
    <w:pPr>
      <w:spacing w:before="0"/>
      <w:ind w:left="480"/>
      <w:jc w:val="left"/>
    </w:pPr>
    <w:rPr>
      <w:i/>
      <w:iCs/>
      <w:sz w:val="20"/>
      <w:szCs w:val="20"/>
    </w:rPr>
  </w:style>
  <w:style w:type="paragraph" w:styleId="Obsah4">
    <w:name w:val="toc 4"/>
    <w:basedOn w:val="Normln"/>
    <w:next w:val="Normln"/>
    <w:autoRedefine/>
    <w:semiHidden/>
    <w:rsid w:val="00CC7055"/>
    <w:pPr>
      <w:spacing w:before="0"/>
      <w:ind w:left="720"/>
      <w:jc w:val="left"/>
    </w:pPr>
    <w:rPr>
      <w:sz w:val="18"/>
      <w:szCs w:val="18"/>
    </w:rPr>
  </w:style>
  <w:style w:type="paragraph" w:styleId="Obsah5">
    <w:name w:val="toc 5"/>
    <w:basedOn w:val="Normln"/>
    <w:next w:val="Normln"/>
    <w:autoRedefine/>
    <w:semiHidden/>
    <w:rsid w:val="00CC7055"/>
    <w:pPr>
      <w:spacing w:before="0"/>
      <w:ind w:left="960"/>
      <w:jc w:val="left"/>
    </w:pPr>
    <w:rPr>
      <w:sz w:val="18"/>
      <w:szCs w:val="18"/>
    </w:rPr>
  </w:style>
  <w:style w:type="paragraph" w:styleId="Obsah6">
    <w:name w:val="toc 6"/>
    <w:basedOn w:val="Normln"/>
    <w:next w:val="Normln"/>
    <w:autoRedefine/>
    <w:semiHidden/>
    <w:rsid w:val="00CC7055"/>
    <w:pPr>
      <w:spacing w:before="0"/>
      <w:ind w:left="1200"/>
      <w:jc w:val="left"/>
    </w:pPr>
    <w:rPr>
      <w:sz w:val="18"/>
      <w:szCs w:val="18"/>
    </w:rPr>
  </w:style>
  <w:style w:type="paragraph" w:styleId="Obsah7">
    <w:name w:val="toc 7"/>
    <w:basedOn w:val="Normln"/>
    <w:next w:val="Normln"/>
    <w:autoRedefine/>
    <w:semiHidden/>
    <w:rsid w:val="00CC7055"/>
    <w:pPr>
      <w:spacing w:before="0"/>
      <w:ind w:left="1440"/>
      <w:jc w:val="left"/>
    </w:pPr>
    <w:rPr>
      <w:sz w:val="18"/>
      <w:szCs w:val="18"/>
    </w:rPr>
  </w:style>
  <w:style w:type="paragraph" w:styleId="Obsah8">
    <w:name w:val="toc 8"/>
    <w:basedOn w:val="Normln"/>
    <w:next w:val="Normln"/>
    <w:autoRedefine/>
    <w:semiHidden/>
    <w:rsid w:val="00CC7055"/>
    <w:pPr>
      <w:spacing w:before="0"/>
      <w:ind w:left="1680"/>
      <w:jc w:val="left"/>
    </w:pPr>
    <w:rPr>
      <w:sz w:val="18"/>
      <w:szCs w:val="18"/>
    </w:rPr>
  </w:style>
  <w:style w:type="paragraph" w:styleId="Obsah9">
    <w:name w:val="toc 9"/>
    <w:basedOn w:val="Normln"/>
    <w:next w:val="Normln"/>
    <w:autoRedefine/>
    <w:semiHidden/>
    <w:rsid w:val="00CC7055"/>
    <w:pPr>
      <w:spacing w:before="0"/>
      <w:ind w:left="1920"/>
      <w:jc w:val="left"/>
    </w:pPr>
    <w:rPr>
      <w:sz w:val="18"/>
      <w:szCs w:val="18"/>
    </w:rPr>
  </w:style>
  <w:style w:type="paragraph" w:customStyle="1" w:styleId="Zdroj">
    <w:name w:val="Zdroj"/>
    <w:basedOn w:val="Normln"/>
    <w:qFormat/>
    <w:rsid w:val="008A3189"/>
    <w:pPr>
      <w:numPr>
        <w:numId w:val="6"/>
      </w:numPr>
      <w:ind w:left="357" w:hanging="357"/>
    </w:pPr>
    <w:rPr>
      <w:sz w:val="20"/>
    </w:rPr>
  </w:style>
  <w:style w:type="paragraph" w:customStyle="1" w:styleId="Pseudonadpis">
    <w:name w:val="Pseudonadpis"/>
    <w:basedOn w:val="Nadpis1"/>
    <w:qFormat/>
    <w:rsid w:val="008212B7"/>
    <w:pPr>
      <w:numPr>
        <w:numId w:val="0"/>
      </w:numPr>
    </w:pPr>
  </w:style>
  <w:style w:type="character" w:customStyle="1" w:styleId="Autor">
    <w:name w:val="Autor"/>
    <w:qFormat/>
    <w:rsid w:val="0022273D"/>
    <w:rPr>
      <w:smallCaps/>
    </w:rPr>
  </w:style>
  <w:style w:type="character" w:customStyle="1" w:styleId="Nzevdla">
    <w:name w:val="Název díla"/>
    <w:qFormat/>
    <w:rsid w:val="0022273D"/>
    <w:rPr>
      <w:i/>
    </w:rPr>
  </w:style>
  <w:style w:type="table" w:styleId="Mkatabulky">
    <w:name w:val="Table Grid"/>
    <w:basedOn w:val="Normlntabulka"/>
    <w:rsid w:val="00D66B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bubliny">
    <w:name w:val="Balloon Text"/>
    <w:basedOn w:val="Normln"/>
    <w:link w:val="TextbublinyChar"/>
    <w:rsid w:val="0059226A"/>
    <w:pPr>
      <w:spacing w:before="0"/>
    </w:pPr>
    <w:rPr>
      <w:rFonts w:ascii="Tahoma" w:hAnsi="Tahoma" w:cs="Tahoma"/>
      <w:sz w:val="16"/>
      <w:szCs w:val="16"/>
    </w:rPr>
  </w:style>
  <w:style w:type="character" w:customStyle="1" w:styleId="TextbublinyChar">
    <w:name w:val="Text bubliny Char"/>
    <w:link w:val="Textbubliny"/>
    <w:rsid w:val="0059226A"/>
    <w:rPr>
      <w:rFonts w:ascii="Tahoma" w:hAnsi="Tahoma" w:cs="Tahoma"/>
      <w:sz w:val="16"/>
      <w:szCs w:val="16"/>
    </w:rPr>
  </w:style>
  <w:style w:type="paragraph" w:customStyle="1" w:styleId="InformaceTitulnstrany">
    <w:name w:val="Informace Titulní strany"/>
    <w:basedOn w:val="Normln"/>
    <w:qFormat/>
    <w:rsid w:val="00B003CF"/>
    <w:pPr>
      <w:tabs>
        <w:tab w:val="right" w:pos="2127"/>
        <w:tab w:val="left" w:pos="2552"/>
      </w:tabs>
    </w:pPr>
    <w:rPr>
      <w:rFonts w:ascii="Calibri" w:hAnsi="Calibri" w:cs="Calibri"/>
    </w:rPr>
  </w:style>
  <w:style w:type="character" w:customStyle="1" w:styleId="apple-style-span">
    <w:name w:val="apple-style-span"/>
    <w:basedOn w:val="Standardnpsmoodstavce"/>
    <w:rsid w:val="00055221"/>
  </w:style>
  <w:style w:type="paragraph" w:customStyle="1" w:styleId="Pkladkdu">
    <w:name w:val="Příklad kódu"/>
    <w:basedOn w:val="Normln"/>
    <w:qFormat/>
    <w:rsid w:val="0054695E"/>
    <w:pPr>
      <w:pBdr>
        <w:top w:val="dashSmallGap" w:sz="4" w:space="1" w:color="auto"/>
        <w:bottom w:val="dashSmallGap" w:sz="4" w:space="1" w:color="auto"/>
      </w:pBdr>
      <w:ind w:left="567" w:right="567"/>
      <w:jc w:val="left"/>
    </w:pPr>
    <w:rPr>
      <w:rFonts w:ascii="Consolas" w:hAnsi="Consolas"/>
    </w:rPr>
  </w:style>
  <w:style w:type="numbering" w:customStyle="1" w:styleId="slaKapitol">
    <w:name w:val="Čísla Kapitol"/>
    <w:uiPriority w:val="99"/>
    <w:rsid w:val="006716B1"/>
    <w:pPr>
      <w:numPr>
        <w:numId w:val="4"/>
      </w:numPr>
    </w:pPr>
  </w:style>
  <w:style w:type="paragraph" w:customStyle="1" w:styleId="Podkapitola">
    <w:name w:val="Podkapitola"/>
    <w:next w:val="Normln"/>
    <w:autoRedefine/>
    <w:qFormat/>
    <w:rsid w:val="006716B1"/>
    <w:pPr>
      <w:keepNext/>
      <w:numPr>
        <w:ilvl w:val="1"/>
        <w:numId w:val="5"/>
      </w:numPr>
      <w:tabs>
        <w:tab w:val="left" w:pos="4111"/>
      </w:tabs>
      <w:spacing w:before="320" w:after="120" w:line="360" w:lineRule="auto"/>
      <w:outlineLvl w:val="1"/>
    </w:pPr>
    <w:rPr>
      <w:rFonts w:ascii="Calibri" w:hAnsi="Calibri" w:cs="Arial"/>
      <w:b/>
      <w:bCs/>
      <w:kern w:val="32"/>
      <w:sz w:val="32"/>
      <w:szCs w:val="24"/>
    </w:rPr>
  </w:style>
  <w:style w:type="paragraph" w:customStyle="1" w:styleId="Podpodkapitola">
    <w:name w:val="Podpodkapitola"/>
    <w:next w:val="Normln"/>
    <w:autoRedefine/>
    <w:qFormat/>
    <w:rsid w:val="006716B1"/>
    <w:pPr>
      <w:keepNext/>
      <w:numPr>
        <w:ilvl w:val="2"/>
        <w:numId w:val="5"/>
      </w:numPr>
      <w:spacing w:before="240" w:line="360" w:lineRule="auto"/>
      <w:outlineLvl w:val="2"/>
    </w:pPr>
    <w:rPr>
      <w:rFonts w:ascii="Calibri" w:hAnsi="Calibri"/>
      <w:b/>
      <w:sz w:val="24"/>
      <w:szCs w:val="24"/>
    </w:rPr>
  </w:style>
  <w:style w:type="paragraph" w:styleId="Titulek">
    <w:name w:val="caption"/>
    <w:basedOn w:val="Normln"/>
    <w:next w:val="Normln"/>
    <w:unhideWhenUsed/>
    <w:qFormat/>
    <w:rsid w:val="001F4F30"/>
    <w:pPr>
      <w:spacing w:before="0" w:after="200"/>
      <w:jc w:val="center"/>
    </w:pPr>
    <w:rPr>
      <w:b/>
      <w:bCs/>
      <w:sz w:val="18"/>
      <w:szCs w:val="18"/>
    </w:rPr>
  </w:style>
  <w:style w:type="paragraph" w:customStyle="1" w:styleId="Sta">
    <w:name w:val="Stať"/>
    <w:basedOn w:val="Normln"/>
    <w:qFormat/>
    <w:rsid w:val="003C3449"/>
    <w:pPr>
      <w:suppressAutoHyphens/>
      <w:spacing w:line="360" w:lineRule="auto"/>
    </w:pPr>
    <w:rPr>
      <w:rFonts w:cs="Arial"/>
      <w:color w:val="000000"/>
      <w:szCs w:val="20"/>
    </w:rPr>
  </w:style>
  <w:style w:type="paragraph" w:styleId="Citace">
    <w:name w:val="Quote"/>
    <w:basedOn w:val="Normln"/>
    <w:next w:val="Normln"/>
    <w:link w:val="CitaceChar"/>
    <w:uiPriority w:val="29"/>
    <w:qFormat/>
    <w:rsid w:val="00961448"/>
    <w:rPr>
      <w:i/>
      <w:iCs/>
      <w:color w:val="000000" w:themeColor="text1"/>
    </w:rPr>
  </w:style>
  <w:style w:type="character" w:customStyle="1" w:styleId="CitaceChar">
    <w:name w:val="Citace Char"/>
    <w:basedOn w:val="Standardnpsmoodstavce"/>
    <w:link w:val="Citace"/>
    <w:uiPriority w:val="29"/>
    <w:rsid w:val="00961448"/>
    <w:rPr>
      <w:rFonts w:ascii="Cambria" w:hAnsi="Cambria"/>
      <w:i/>
      <w:iCs/>
      <w:color w:val="000000" w:themeColor="text1"/>
      <w:sz w:val="24"/>
      <w:szCs w:val="24"/>
    </w:rPr>
  </w:style>
  <w:style w:type="character" w:customStyle="1" w:styleId="apple-converted-space">
    <w:name w:val="apple-converted-space"/>
    <w:basedOn w:val="Standardnpsmoodstavce"/>
    <w:rsid w:val="00770BEB"/>
  </w:style>
  <w:style w:type="paragraph" w:styleId="Podtitul">
    <w:name w:val="Subtitle"/>
    <w:basedOn w:val="Normln"/>
    <w:next w:val="Normln"/>
    <w:link w:val="PodtitulChar"/>
    <w:qFormat/>
    <w:rsid w:val="00617321"/>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rsid w:val="00617321"/>
    <w:rPr>
      <w:rFonts w:asciiTheme="majorHAnsi" w:eastAsiaTheme="majorEastAsia" w:hAnsiTheme="majorHAnsi" w:cstheme="majorBidi"/>
      <w:i/>
      <w:iCs/>
      <w:color w:val="4F81BD" w:themeColor="accent1"/>
      <w:spacing w:val="15"/>
      <w:sz w:val="24"/>
      <w:szCs w:val="24"/>
    </w:rPr>
  </w:style>
  <w:style w:type="character" w:styleId="Zstupntext">
    <w:name w:val="Placeholder Text"/>
    <w:basedOn w:val="Standardnpsmoodstavce"/>
    <w:uiPriority w:val="99"/>
    <w:semiHidden/>
    <w:rsid w:val="00283981"/>
    <w:rPr>
      <w:color w:val="808080"/>
    </w:rPr>
  </w:style>
  <w:style w:type="character" w:styleId="Sledovanodkaz">
    <w:name w:val="FollowedHyperlink"/>
    <w:basedOn w:val="Standardnpsmoodstavce"/>
    <w:rsid w:val="00DE58F8"/>
    <w:rPr>
      <w:color w:val="800080" w:themeColor="followedHyperlink"/>
      <w:u w:val="single"/>
    </w:rPr>
  </w:style>
  <w:style w:type="paragraph" w:customStyle="1" w:styleId="Pseudopseudonadpis">
    <w:name w:val="Pseudopseudonadpis"/>
    <w:basedOn w:val="Pseudonadpis"/>
    <w:qFormat/>
    <w:rsid w:val="00062E60"/>
  </w:style>
  <w:style w:type="paragraph" w:styleId="Seznamobrzk">
    <w:name w:val="table of figures"/>
    <w:basedOn w:val="Normln"/>
    <w:next w:val="Normln"/>
    <w:uiPriority w:val="99"/>
    <w:rsid w:val="00562794"/>
  </w:style>
  <w:style w:type="character" w:customStyle="1" w:styleId="Nadpis2Char">
    <w:name w:val="Nadpis 2 Char"/>
    <w:basedOn w:val="Standardnpsmoodstavce"/>
    <w:link w:val="Nadpis2"/>
    <w:rsid w:val="00C31780"/>
    <w:rPr>
      <w:rFonts w:ascii="Calibri" w:hAnsi="Calibri" w:cs="Arial"/>
      <w:b/>
      <w:bCs/>
      <w:iCs/>
      <w:sz w:val="28"/>
      <w:szCs w:val="28"/>
    </w:rPr>
  </w:style>
  <w:style w:type="paragraph" w:customStyle="1" w:styleId="Obrazek">
    <w:name w:val="Obrazek"/>
    <w:basedOn w:val="Titulek"/>
    <w:qFormat/>
    <w:rsid w:val="00C00E81"/>
    <w:pPr>
      <w:keepNext/>
    </w:pPr>
    <w:rPr>
      <w:noProof/>
    </w:rPr>
  </w:style>
  <w:style w:type="character" w:customStyle="1" w:styleId="ZpatChar">
    <w:name w:val="Zápatí Char"/>
    <w:basedOn w:val="Standardnpsmoodstavce"/>
    <w:link w:val="Zpat"/>
    <w:uiPriority w:val="99"/>
    <w:rsid w:val="00513D68"/>
    <w:rPr>
      <w:rFonts w:ascii="Cambria" w:hAnsi="Cambria"/>
      <w:sz w:val="24"/>
      <w:szCs w:val="24"/>
    </w:rPr>
  </w:style>
  <w:style w:type="character" w:customStyle="1" w:styleId="ZhlavChar">
    <w:name w:val="Záhlaví Char"/>
    <w:basedOn w:val="Standardnpsmoodstavce"/>
    <w:link w:val="Zhlav"/>
    <w:uiPriority w:val="99"/>
    <w:rsid w:val="00513D68"/>
  </w:style>
  <w:style w:type="paragraph" w:customStyle="1" w:styleId="Klicovaslova">
    <w:name w:val="Klicovaslova"/>
    <w:basedOn w:val="Pseudopseudonadpis"/>
    <w:qFormat/>
    <w:rsid w:val="0057101B"/>
    <w:pPr>
      <w:pageBreakBefore w:val="0"/>
    </w:pPr>
  </w:style>
  <w:style w:type="paragraph" w:customStyle="1" w:styleId="Priloha">
    <w:name w:val="Priloha"/>
    <w:basedOn w:val="Pseudonadpis"/>
    <w:qFormat/>
    <w:rsid w:val="00CC6B04"/>
    <w:pPr>
      <w:numPr>
        <w:numId w:val="7"/>
      </w:numPr>
    </w:pPr>
    <w:rPr>
      <w:shd w:val="clear" w:color="auto" w:fill="FFFFFF"/>
    </w:rPr>
  </w:style>
  <w:style w:type="paragraph" w:styleId="Rejstk1">
    <w:name w:val="index 1"/>
    <w:basedOn w:val="Normln"/>
    <w:next w:val="Normln"/>
    <w:autoRedefine/>
    <w:rsid w:val="004E60B7"/>
    <w:pPr>
      <w:spacing w:before="0"/>
      <w:ind w:left="240" w:hanging="240"/>
    </w:pPr>
  </w:style>
  <w:style w:type="character" w:styleId="Siln">
    <w:name w:val="Strong"/>
    <w:basedOn w:val="Standardnpsmoodstavce"/>
    <w:uiPriority w:val="22"/>
    <w:qFormat/>
    <w:rsid w:val="00F5407D"/>
    <w:rPr>
      <w:b/>
      <w:bCs/>
    </w:rPr>
  </w:style>
  <w:style w:type="paragraph" w:styleId="Odstavecseseznamem">
    <w:name w:val="List Paragraph"/>
    <w:basedOn w:val="Normln"/>
    <w:uiPriority w:val="34"/>
    <w:qFormat/>
    <w:rsid w:val="009D599E"/>
    <w:pPr>
      <w:ind w:left="720"/>
      <w:contextualSpacing/>
    </w:pPr>
  </w:style>
</w:styles>
</file>

<file path=word/webSettings.xml><?xml version="1.0" encoding="utf-8"?>
<w:webSettings xmlns:r="http://schemas.openxmlformats.org/officeDocument/2006/relationships" xmlns:w="http://schemas.openxmlformats.org/wordprocessingml/2006/main">
  <w:divs>
    <w:div w:id="31998176">
      <w:bodyDiv w:val="1"/>
      <w:marLeft w:val="0"/>
      <w:marRight w:val="0"/>
      <w:marTop w:val="0"/>
      <w:marBottom w:val="0"/>
      <w:divBdr>
        <w:top w:val="none" w:sz="0" w:space="0" w:color="auto"/>
        <w:left w:val="none" w:sz="0" w:space="0" w:color="auto"/>
        <w:bottom w:val="none" w:sz="0" w:space="0" w:color="auto"/>
        <w:right w:val="none" w:sz="0" w:space="0" w:color="auto"/>
      </w:divBdr>
    </w:div>
    <w:div w:id="97333497">
      <w:bodyDiv w:val="1"/>
      <w:marLeft w:val="0"/>
      <w:marRight w:val="0"/>
      <w:marTop w:val="0"/>
      <w:marBottom w:val="0"/>
      <w:divBdr>
        <w:top w:val="none" w:sz="0" w:space="0" w:color="auto"/>
        <w:left w:val="none" w:sz="0" w:space="0" w:color="auto"/>
        <w:bottom w:val="none" w:sz="0" w:space="0" w:color="auto"/>
        <w:right w:val="none" w:sz="0" w:space="0" w:color="auto"/>
      </w:divBdr>
    </w:div>
    <w:div w:id="177278903">
      <w:bodyDiv w:val="1"/>
      <w:marLeft w:val="0"/>
      <w:marRight w:val="0"/>
      <w:marTop w:val="0"/>
      <w:marBottom w:val="0"/>
      <w:divBdr>
        <w:top w:val="none" w:sz="0" w:space="0" w:color="auto"/>
        <w:left w:val="none" w:sz="0" w:space="0" w:color="auto"/>
        <w:bottom w:val="none" w:sz="0" w:space="0" w:color="auto"/>
        <w:right w:val="none" w:sz="0" w:space="0" w:color="auto"/>
      </w:divBdr>
    </w:div>
    <w:div w:id="318387168">
      <w:bodyDiv w:val="1"/>
      <w:marLeft w:val="0"/>
      <w:marRight w:val="0"/>
      <w:marTop w:val="0"/>
      <w:marBottom w:val="0"/>
      <w:divBdr>
        <w:top w:val="none" w:sz="0" w:space="0" w:color="auto"/>
        <w:left w:val="none" w:sz="0" w:space="0" w:color="auto"/>
        <w:bottom w:val="none" w:sz="0" w:space="0" w:color="auto"/>
        <w:right w:val="none" w:sz="0" w:space="0" w:color="auto"/>
      </w:divBdr>
    </w:div>
    <w:div w:id="396978620">
      <w:bodyDiv w:val="1"/>
      <w:marLeft w:val="0"/>
      <w:marRight w:val="0"/>
      <w:marTop w:val="0"/>
      <w:marBottom w:val="0"/>
      <w:divBdr>
        <w:top w:val="none" w:sz="0" w:space="0" w:color="auto"/>
        <w:left w:val="none" w:sz="0" w:space="0" w:color="auto"/>
        <w:bottom w:val="none" w:sz="0" w:space="0" w:color="auto"/>
        <w:right w:val="none" w:sz="0" w:space="0" w:color="auto"/>
      </w:divBdr>
    </w:div>
    <w:div w:id="543831933">
      <w:bodyDiv w:val="1"/>
      <w:marLeft w:val="0"/>
      <w:marRight w:val="0"/>
      <w:marTop w:val="0"/>
      <w:marBottom w:val="0"/>
      <w:divBdr>
        <w:top w:val="none" w:sz="0" w:space="0" w:color="auto"/>
        <w:left w:val="none" w:sz="0" w:space="0" w:color="auto"/>
        <w:bottom w:val="none" w:sz="0" w:space="0" w:color="auto"/>
        <w:right w:val="none" w:sz="0" w:space="0" w:color="auto"/>
      </w:divBdr>
    </w:div>
    <w:div w:id="741486684">
      <w:bodyDiv w:val="1"/>
      <w:marLeft w:val="0"/>
      <w:marRight w:val="0"/>
      <w:marTop w:val="0"/>
      <w:marBottom w:val="0"/>
      <w:divBdr>
        <w:top w:val="none" w:sz="0" w:space="0" w:color="auto"/>
        <w:left w:val="none" w:sz="0" w:space="0" w:color="auto"/>
        <w:bottom w:val="none" w:sz="0" w:space="0" w:color="auto"/>
        <w:right w:val="none" w:sz="0" w:space="0" w:color="auto"/>
      </w:divBdr>
    </w:div>
    <w:div w:id="758867464">
      <w:bodyDiv w:val="1"/>
      <w:marLeft w:val="0"/>
      <w:marRight w:val="0"/>
      <w:marTop w:val="0"/>
      <w:marBottom w:val="0"/>
      <w:divBdr>
        <w:top w:val="none" w:sz="0" w:space="0" w:color="auto"/>
        <w:left w:val="none" w:sz="0" w:space="0" w:color="auto"/>
        <w:bottom w:val="none" w:sz="0" w:space="0" w:color="auto"/>
        <w:right w:val="none" w:sz="0" w:space="0" w:color="auto"/>
      </w:divBdr>
    </w:div>
    <w:div w:id="1014111794">
      <w:bodyDiv w:val="1"/>
      <w:marLeft w:val="0"/>
      <w:marRight w:val="0"/>
      <w:marTop w:val="0"/>
      <w:marBottom w:val="0"/>
      <w:divBdr>
        <w:top w:val="none" w:sz="0" w:space="0" w:color="auto"/>
        <w:left w:val="none" w:sz="0" w:space="0" w:color="auto"/>
        <w:bottom w:val="none" w:sz="0" w:space="0" w:color="auto"/>
        <w:right w:val="none" w:sz="0" w:space="0" w:color="auto"/>
      </w:divBdr>
    </w:div>
    <w:div w:id="1034622226">
      <w:bodyDiv w:val="1"/>
      <w:marLeft w:val="0"/>
      <w:marRight w:val="0"/>
      <w:marTop w:val="0"/>
      <w:marBottom w:val="0"/>
      <w:divBdr>
        <w:top w:val="none" w:sz="0" w:space="0" w:color="auto"/>
        <w:left w:val="none" w:sz="0" w:space="0" w:color="auto"/>
        <w:bottom w:val="none" w:sz="0" w:space="0" w:color="auto"/>
        <w:right w:val="none" w:sz="0" w:space="0" w:color="auto"/>
      </w:divBdr>
    </w:div>
    <w:div w:id="1192569579">
      <w:bodyDiv w:val="1"/>
      <w:marLeft w:val="0"/>
      <w:marRight w:val="0"/>
      <w:marTop w:val="0"/>
      <w:marBottom w:val="0"/>
      <w:divBdr>
        <w:top w:val="none" w:sz="0" w:space="0" w:color="auto"/>
        <w:left w:val="none" w:sz="0" w:space="0" w:color="auto"/>
        <w:bottom w:val="none" w:sz="0" w:space="0" w:color="auto"/>
        <w:right w:val="none" w:sz="0" w:space="0" w:color="auto"/>
      </w:divBdr>
    </w:div>
    <w:div w:id="1213809097">
      <w:bodyDiv w:val="1"/>
      <w:marLeft w:val="0"/>
      <w:marRight w:val="0"/>
      <w:marTop w:val="0"/>
      <w:marBottom w:val="0"/>
      <w:divBdr>
        <w:top w:val="none" w:sz="0" w:space="0" w:color="auto"/>
        <w:left w:val="none" w:sz="0" w:space="0" w:color="auto"/>
        <w:bottom w:val="none" w:sz="0" w:space="0" w:color="auto"/>
        <w:right w:val="none" w:sz="0" w:space="0" w:color="auto"/>
      </w:divBdr>
    </w:div>
    <w:div w:id="1245190587">
      <w:bodyDiv w:val="1"/>
      <w:marLeft w:val="0"/>
      <w:marRight w:val="0"/>
      <w:marTop w:val="0"/>
      <w:marBottom w:val="0"/>
      <w:divBdr>
        <w:top w:val="none" w:sz="0" w:space="0" w:color="auto"/>
        <w:left w:val="none" w:sz="0" w:space="0" w:color="auto"/>
        <w:bottom w:val="none" w:sz="0" w:space="0" w:color="auto"/>
        <w:right w:val="none" w:sz="0" w:space="0" w:color="auto"/>
      </w:divBdr>
    </w:div>
    <w:div w:id="1284077328">
      <w:bodyDiv w:val="1"/>
      <w:marLeft w:val="0"/>
      <w:marRight w:val="0"/>
      <w:marTop w:val="0"/>
      <w:marBottom w:val="0"/>
      <w:divBdr>
        <w:top w:val="none" w:sz="0" w:space="0" w:color="auto"/>
        <w:left w:val="none" w:sz="0" w:space="0" w:color="auto"/>
        <w:bottom w:val="none" w:sz="0" w:space="0" w:color="auto"/>
        <w:right w:val="none" w:sz="0" w:space="0" w:color="auto"/>
      </w:divBdr>
    </w:div>
    <w:div w:id="1411384342">
      <w:bodyDiv w:val="1"/>
      <w:marLeft w:val="0"/>
      <w:marRight w:val="0"/>
      <w:marTop w:val="0"/>
      <w:marBottom w:val="0"/>
      <w:divBdr>
        <w:top w:val="none" w:sz="0" w:space="0" w:color="auto"/>
        <w:left w:val="none" w:sz="0" w:space="0" w:color="auto"/>
        <w:bottom w:val="none" w:sz="0" w:space="0" w:color="auto"/>
        <w:right w:val="none" w:sz="0" w:space="0" w:color="auto"/>
      </w:divBdr>
    </w:div>
    <w:div w:id="1479884556">
      <w:bodyDiv w:val="1"/>
      <w:marLeft w:val="0"/>
      <w:marRight w:val="0"/>
      <w:marTop w:val="0"/>
      <w:marBottom w:val="0"/>
      <w:divBdr>
        <w:top w:val="none" w:sz="0" w:space="0" w:color="auto"/>
        <w:left w:val="none" w:sz="0" w:space="0" w:color="auto"/>
        <w:bottom w:val="none" w:sz="0" w:space="0" w:color="auto"/>
        <w:right w:val="none" w:sz="0" w:space="0" w:color="auto"/>
      </w:divBdr>
    </w:div>
    <w:div w:id="1630819805">
      <w:bodyDiv w:val="1"/>
      <w:marLeft w:val="0"/>
      <w:marRight w:val="0"/>
      <w:marTop w:val="0"/>
      <w:marBottom w:val="0"/>
      <w:divBdr>
        <w:top w:val="none" w:sz="0" w:space="0" w:color="auto"/>
        <w:left w:val="none" w:sz="0" w:space="0" w:color="auto"/>
        <w:bottom w:val="none" w:sz="0" w:space="0" w:color="auto"/>
        <w:right w:val="none" w:sz="0" w:space="0" w:color="auto"/>
      </w:divBdr>
    </w:div>
    <w:div w:id="1829326513">
      <w:bodyDiv w:val="1"/>
      <w:marLeft w:val="0"/>
      <w:marRight w:val="0"/>
      <w:marTop w:val="0"/>
      <w:marBottom w:val="0"/>
      <w:divBdr>
        <w:top w:val="none" w:sz="0" w:space="0" w:color="auto"/>
        <w:left w:val="none" w:sz="0" w:space="0" w:color="auto"/>
        <w:bottom w:val="none" w:sz="0" w:space="0" w:color="auto"/>
        <w:right w:val="none" w:sz="0" w:space="0" w:color="auto"/>
      </w:divBdr>
    </w:div>
    <w:div w:id="1830169920">
      <w:bodyDiv w:val="1"/>
      <w:marLeft w:val="0"/>
      <w:marRight w:val="0"/>
      <w:marTop w:val="0"/>
      <w:marBottom w:val="0"/>
      <w:divBdr>
        <w:top w:val="none" w:sz="0" w:space="0" w:color="auto"/>
        <w:left w:val="none" w:sz="0" w:space="0" w:color="auto"/>
        <w:bottom w:val="none" w:sz="0" w:space="0" w:color="auto"/>
        <w:right w:val="none" w:sz="0" w:space="0" w:color="auto"/>
      </w:divBdr>
    </w:div>
    <w:div w:id="1830755396">
      <w:bodyDiv w:val="1"/>
      <w:marLeft w:val="0"/>
      <w:marRight w:val="0"/>
      <w:marTop w:val="0"/>
      <w:marBottom w:val="0"/>
      <w:divBdr>
        <w:top w:val="none" w:sz="0" w:space="0" w:color="auto"/>
        <w:left w:val="none" w:sz="0" w:space="0" w:color="auto"/>
        <w:bottom w:val="none" w:sz="0" w:space="0" w:color="auto"/>
        <w:right w:val="none" w:sz="0" w:space="0" w:color="auto"/>
      </w:divBdr>
    </w:div>
    <w:div w:id="1833139945">
      <w:bodyDiv w:val="1"/>
      <w:marLeft w:val="0"/>
      <w:marRight w:val="0"/>
      <w:marTop w:val="0"/>
      <w:marBottom w:val="0"/>
      <w:divBdr>
        <w:top w:val="none" w:sz="0" w:space="0" w:color="auto"/>
        <w:left w:val="none" w:sz="0" w:space="0" w:color="auto"/>
        <w:bottom w:val="none" w:sz="0" w:space="0" w:color="auto"/>
        <w:right w:val="none" w:sz="0" w:space="0" w:color="auto"/>
      </w:divBdr>
    </w:div>
    <w:div w:id="1867327174">
      <w:bodyDiv w:val="1"/>
      <w:marLeft w:val="0"/>
      <w:marRight w:val="0"/>
      <w:marTop w:val="0"/>
      <w:marBottom w:val="0"/>
      <w:divBdr>
        <w:top w:val="none" w:sz="0" w:space="0" w:color="auto"/>
        <w:left w:val="none" w:sz="0" w:space="0" w:color="auto"/>
        <w:bottom w:val="none" w:sz="0" w:space="0" w:color="auto"/>
        <w:right w:val="none" w:sz="0" w:space="0" w:color="auto"/>
      </w:divBdr>
    </w:div>
    <w:div w:id="1987542595">
      <w:bodyDiv w:val="1"/>
      <w:marLeft w:val="0"/>
      <w:marRight w:val="0"/>
      <w:marTop w:val="0"/>
      <w:marBottom w:val="0"/>
      <w:divBdr>
        <w:top w:val="none" w:sz="0" w:space="0" w:color="auto"/>
        <w:left w:val="none" w:sz="0" w:space="0" w:color="auto"/>
        <w:bottom w:val="none" w:sz="0" w:space="0" w:color="auto"/>
        <w:right w:val="none" w:sz="0" w:space="0" w:color="auto"/>
      </w:divBdr>
    </w:div>
    <w:div w:id="2015260379">
      <w:bodyDiv w:val="1"/>
      <w:marLeft w:val="0"/>
      <w:marRight w:val="0"/>
      <w:marTop w:val="0"/>
      <w:marBottom w:val="0"/>
      <w:divBdr>
        <w:top w:val="none" w:sz="0" w:space="0" w:color="auto"/>
        <w:left w:val="none" w:sz="0" w:space="0" w:color="auto"/>
        <w:bottom w:val="none" w:sz="0" w:space="0" w:color="auto"/>
        <w:right w:val="none" w:sz="0" w:space="0" w:color="auto"/>
      </w:divBdr>
    </w:div>
    <w:div w:id="2037079932">
      <w:bodyDiv w:val="1"/>
      <w:marLeft w:val="0"/>
      <w:marRight w:val="0"/>
      <w:marTop w:val="0"/>
      <w:marBottom w:val="0"/>
      <w:divBdr>
        <w:top w:val="none" w:sz="0" w:space="0" w:color="auto"/>
        <w:left w:val="none" w:sz="0" w:space="0" w:color="auto"/>
        <w:bottom w:val="none" w:sz="0" w:space="0" w:color="auto"/>
        <w:right w:val="none" w:sz="0" w:space="0" w:color="auto"/>
      </w:divBdr>
    </w:div>
    <w:div w:id="214388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9D52F-E9E8-4053-BEC5-2FD3DA5E4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17</Pages>
  <Words>2697</Words>
  <Characters>14113</Characters>
  <Application>Microsoft Office Word</Application>
  <DocSecurity>0</DocSecurity>
  <Lines>117</Lines>
  <Paragraphs>33</Paragraphs>
  <ScaleCrop>false</ScaleCrop>
  <HeadingPairs>
    <vt:vector size="4" baseType="variant">
      <vt:variant>
        <vt:lpstr>Název</vt:lpstr>
      </vt:variant>
      <vt:variant>
        <vt:i4>1</vt:i4>
      </vt:variant>
      <vt:variant>
        <vt:lpstr>Nadpisy</vt:lpstr>
      </vt:variant>
      <vt:variant>
        <vt:i4>55</vt:i4>
      </vt:variant>
    </vt:vector>
  </HeadingPairs>
  <TitlesOfParts>
    <vt:vector size="56" baseType="lpstr">
      <vt:lpstr/>
      <vt:lpstr>Struktura jednotky</vt:lpstr>
      <vt:lpstr>    Struktura jednotky</vt:lpstr>
      <vt:lpstr>    Specializace</vt:lpstr>
      <vt:lpstr>        Velitel družstva</vt:lpstr>
      <vt:lpstr>        Velitel FT</vt:lpstr>
      <vt:lpstr>        RTO</vt:lpstr>
      <vt:lpstr>        Medic</vt:lpstr>
      <vt:lpstr>        Demoliční specialista/ženista/technik</vt:lpstr>
      <vt:lpstr>        Střelec</vt:lpstr>
      <vt:lpstr>        Kulometčík</vt:lpstr>
      <vt:lpstr>        AT</vt:lpstr>
      <vt:lpstr>        AT střelec</vt:lpstr>
      <vt:lpstr>Rozdělení frekvencí</vt:lpstr>
      <vt:lpstr>Formace a přesuny</vt:lpstr>
      <vt:lpstr>    Formace</vt:lpstr>
      <vt:lpstr>        Zástup</vt:lpstr>
      <vt:lpstr>        Rojnice</vt:lpstr>
      <vt:lpstr>        Šachovnice</vt:lpstr>
      <vt:lpstr>        Kruhová obrana</vt:lpstr>
      <vt:lpstr>    Přesuny</vt:lpstr>
      <vt:lpstr>        Ústup loupáním vzad</vt:lpstr>
      <vt:lpstr>        Přesun přískoky</vt:lpstr>
      <vt:lpstr>        Přesun přeskoky</vt:lpstr>
      <vt:lpstr>Radiová a hlasová komunikace</vt:lpstr>
      <vt:lpstr>    Základní požadavky na hráče ohledně komunikace znalosti a způsobu hlášení</vt:lpstr>
      <vt:lpstr>    Základní principy komunikace v boji</vt:lpstr>
      <vt:lpstr>    Frekvence a jejich používaní</vt:lpstr>
      <vt:lpstr>Raněný člen jednotky</vt:lpstr>
      <vt:lpstr>CQB</vt:lpstr>
      <vt:lpstr>    Obecná teorie CQB</vt:lpstr>
      <vt:lpstr>        Detailní plánování</vt:lpstr>
      <vt:lpstr>        Moment překvapení</vt:lpstr>
      <vt:lpstr>        Rychlost</vt:lpstr>
      <vt:lpstr>        Agresivita</vt:lpstr>
      <vt:lpstr>        Přečíslení</vt:lpstr>
      <vt:lpstr>        Živý útočník – eliminace </vt:lpstr>
      <vt:lpstr>        Bezpečnost</vt:lpstr>
      <vt:lpstr>        Označené Budov</vt:lpstr>
      <vt:lpstr>    Praktická ukázka postupu</vt:lpstr>
      <vt:lpstr>        Vstup do místnosti při zavřených dveřích</vt:lpstr>
      <vt:lpstr>Para seskoky</vt:lpstr>
      <vt:lpstr>    Výběr pozice seskoku</vt:lpstr>
      <vt:lpstr>    Výbava</vt:lpstr>
      <vt:lpstr>    Trajektorie letu</vt:lpstr>
      <vt:lpstr>    Výskok a let</vt:lpstr>
      <vt:lpstr>    Přistání</vt:lpstr>
      <vt:lpstr>    Regroup</vt:lpstr>
      <vt:lpstr>Pilotní průprava</vt:lpstr>
      <vt:lpstr>    Pohyb vrtulníku po letištní ploše</vt:lpstr>
      <vt:lpstr>    Bezpečný pohyb kolem vrtulníku</vt:lpstr>
      <vt:lpstr>    Komunikace a vysílací sekvence s hlavní řídící věží na letišti</vt:lpstr>
      <vt:lpstr>    Komunikace s přepravující se armádní jednotkou</vt:lpstr>
      <vt:lpstr>    Vzlet</vt:lpstr>
      <vt:lpstr>    Přistání a výsadek armádní jednotky</vt:lpstr>
      <vt:lpstr>    Složitá přistávací pilotáž</vt:lpstr>
    </vt:vector>
  </TitlesOfParts>
  <Manager>Lukáš Hubka</Manager>
  <Company/>
  <LinksUpToDate>false</LinksUpToDate>
  <CharactersWithSpaces>16777</CharactersWithSpaces>
  <SharedDoc>false</SharedDoc>
  <HLinks>
    <vt:vector size="120" baseType="variant">
      <vt:variant>
        <vt:i4>3211315</vt:i4>
      </vt:variant>
      <vt:variant>
        <vt:i4>123</vt:i4>
      </vt:variant>
      <vt:variant>
        <vt:i4>0</vt:i4>
      </vt:variant>
      <vt:variant>
        <vt:i4>5</vt:i4>
      </vt:variant>
      <vt:variant>
        <vt:lpwstr>http://www.citace.com/</vt:lpwstr>
      </vt:variant>
      <vt:variant>
        <vt:lpwstr/>
      </vt:variant>
      <vt:variant>
        <vt:i4>8257597</vt:i4>
      </vt:variant>
      <vt:variant>
        <vt:i4>120</vt:i4>
      </vt:variant>
      <vt:variant>
        <vt:i4>0</vt:i4>
      </vt:variant>
      <vt:variant>
        <vt:i4>5</vt:i4>
      </vt:variant>
      <vt:variant>
        <vt:lpwstr>http://cs.wikipedia.org/w/index.php?title=Typografie&amp;oldid=4295532</vt:lpwstr>
      </vt:variant>
      <vt:variant>
        <vt:lpwstr/>
      </vt:variant>
      <vt:variant>
        <vt:i4>7340091</vt:i4>
      </vt:variant>
      <vt:variant>
        <vt:i4>117</vt:i4>
      </vt:variant>
      <vt:variant>
        <vt:i4>0</vt:i4>
      </vt:variant>
      <vt:variant>
        <vt:i4>5</vt:i4>
      </vt:variant>
      <vt:variant>
        <vt:lpwstr>http://www.aip.czlinformedia98/welcome.html</vt:lpwstr>
      </vt:variant>
      <vt:variant>
        <vt:lpwstr/>
      </vt:variant>
      <vt:variant>
        <vt:i4>1376310</vt:i4>
      </vt:variant>
      <vt:variant>
        <vt:i4>98</vt:i4>
      </vt:variant>
      <vt:variant>
        <vt:i4>0</vt:i4>
      </vt:variant>
      <vt:variant>
        <vt:i4>5</vt:i4>
      </vt:variant>
      <vt:variant>
        <vt:lpwstr/>
      </vt:variant>
      <vt:variant>
        <vt:lpwstr>_Toc260573326</vt:lpwstr>
      </vt:variant>
      <vt:variant>
        <vt:i4>1376310</vt:i4>
      </vt:variant>
      <vt:variant>
        <vt:i4>92</vt:i4>
      </vt:variant>
      <vt:variant>
        <vt:i4>0</vt:i4>
      </vt:variant>
      <vt:variant>
        <vt:i4>5</vt:i4>
      </vt:variant>
      <vt:variant>
        <vt:lpwstr/>
      </vt:variant>
      <vt:variant>
        <vt:lpwstr>_Toc260573325</vt:lpwstr>
      </vt:variant>
      <vt:variant>
        <vt:i4>1376310</vt:i4>
      </vt:variant>
      <vt:variant>
        <vt:i4>86</vt:i4>
      </vt:variant>
      <vt:variant>
        <vt:i4>0</vt:i4>
      </vt:variant>
      <vt:variant>
        <vt:i4>5</vt:i4>
      </vt:variant>
      <vt:variant>
        <vt:lpwstr/>
      </vt:variant>
      <vt:variant>
        <vt:lpwstr>_Toc260573324</vt:lpwstr>
      </vt:variant>
      <vt:variant>
        <vt:i4>1376310</vt:i4>
      </vt:variant>
      <vt:variant>
        <vt:i4>80</vt:i4>
      </vt:variant>
      <vt:variant>
        <vt:i4>0</vt:i4>
      </vt:variant>
      <vt:variant>
        <vt:i4>5</vt:i4>
      </vt:variant>
      <vt:variant>
        <vt:lpwstr/>
      </vt:variant>
      <vt:variant>
        <vt:lpwstr>_Toc260573323</vt:lpwstr>
      </vt:variant>
      <vt:variant>
        <vt:i4>1376310</vt:i4>
      </vt:variant>
      <vt:variant>
        <vt:i4>74</vt:i4>
      </vt:variant>
      <vt:variant>
        <vt:i4>0</vt:i4>
      </vt:variant>
      <vt:variant>
        <vt:i4>5</vt:i4>
      </vt:variant>
      <vt:variant>
        <vt:lpwstr/>
      </vt:variant>
      <vt:variant>
        <vt:lpwstr>_Toc260573322</vt:lpwstr>
      </vt:variant>
      <vt:variant>
        <vt:i4>1376310</vt:i4>
      </vt:variant>
      <vt:variant>
        <vt:i4>68</vt:i4>
      </vt:variant>
      <vt:variant>
        <vt:i4>0</vt:i4>
      </vt:variant>
      <vt:variant>
        <vt:i4>5</vt:i4>
      </vt:variant>
      <vt:variant>
        <vt:lpwstr/>
      </vt:variant>
      <vt:variant>
        <vt:lpwstr>_Toc260573321</vt:lpwstr>
      </vt:variant>
      <vt:variant>
        <vt:i4>1376310</vt:i4>
      </vt:variant>
      <vt:variant>
        <vt:i4>62</vt:i4>
      </vt:variant>
      <vt:variant>
        <vt:i4>0</vt:i4>
      </vt:variant>
      <vt:variant>
        <vt:i4>5</vt:i4>
      </vt:variant>
      <vt:variant>
        <vt:lpwstr/>
      </vt:variant>
      <vt:variant>
        <vt:lpwstr>_Toc260573320</vt:lpwstr>
      </vt:variant>
      <vt:variant>
        <vt:i4>1441846</vt:i4>
      </vt:variant>
      <vt:variant>
        <vt:i4>56</vt:i4>
      </vt:variant>
      <vt:variant>
        <vt:i4>0</vt:i4>
      </vt:variant>
      <vt:variant>
        <vt:i4>5</vt:i4>
      </vt:variant>
      <vt:variant>
        <vt:lpwstr/>
      </vt:variant>
      <vt:variant>
        <vt:lpwstr>_Toc260573319</vt:lpwstr>
      </vt:variant>
      <vt:variant>
        <vt:i4>1441846</vt:i4>
      </vt:variant>
      <vt:variant>
        <vt:i4>50</vt:i4>
      </vt:variant>
      <vt:variant>
        <vt:i4>0</vt:i4>
      </vt:variant>
      <vt:variant>
        <vt:i4>5</vt:i4>
      </vt:variant>
      <vt:variant>
        <vt:lpwstr/>
      </vt:variant>
      <vt:variant>
        <vt:lpwstr>_Toc260573318</vt:lpwstr>
      </vt:variant>
      <vt:variant>
        <vt:i4>1441846</vt:i4>
      </vt:variant>
      <vt:variant>
        <vt:i4>44</vt:i4>
      </vt:variant>
      <vt:variant>
        <vt:i4>0</vt:i4>
      </vt:variant>
      <vt:variant>
        <vt:i4>5</vt:i4>
      </vt:variant>
      <vt:variant>
        <vt:lpwstr/>
      </vt:variant>
      <vt:variant>
        <vt:lpwstr>_Toc260573317</vt:lpwstr>
      </vt:variant>
      <vt:variant>
        <vt:i4>1441846</vt:i4>
      </vt:variant>
      <vt:variant>
        <vt:i4>38</vt:i4>
      </vt:variant>
      <vt:variant>
        <vt:i4>0</vt:i4>
      </vt:variant>
      <vt:variant>
        <vt:i4>5</vt:i4>
      </vt:variant>
      <vt:variant>
        <vt:lpwstr/>
      </vt:variant>
      <vt:variant>
        <vt:lpwstr>_Toc260573316</vt:lpwstr>
      </vt:variant>
      <vt:variant>
        <vt:i4>1441846</vt:i4>
      </vt:variant>
      <vt:variant>
        <vt:i4>32</vt:i4>
      </vt:variant>
      <vt:variant>
        <vt:i4>0</vt:i4>
      </vt:variant>
      <vt:variant>
        <vt:i4>5</vt:i4>
      </vt:variant>
      <vt:variant>
        <vt:lpwstr/>
      </vt:variant>
      <vt:variant>
        <vt:lpwstr>_Toc260573315</vt:lpwstr>
      </vt:variant>
      <vt:variant>
        <vt:i4>1441846</vt:i4>
      </vt:variant>
      <vt:variant>
        <vt:i4>26</vt:i4>
      </vt:variant>
      <vt:variant>
        <vt:i4>0</vt:i4>
      </vt:variant>
      <vt:variant>
        <vt:i4>5</vt:i4>
      </vt:variant>
      <vt:variant>
        <vt:lpwstr/>
      </vt:variant>
      <vt:variant>
        <vt:lpwstr>_Toc260573314</vt:lpwstr>
      </vt:variant>
      <vt:variant>
        <vt:i4>1441846</vt:i4>
      </vt:variant>
      <vt:variant>
        <vt:i4>20</vt:i4>
      </vt:variant>
      <vt:variant>
        <vt:i4>0</vt:i4>
      </vt:variant>
      <vt:variant>
        <vt:i4>5</vt:i4>
      </vt:variant>
      <vt:variant>
        <vt:lpwstr/>
      </vt:variant>
      <vt:variant>
        <vt:lpwstr>_Toc260573313</vt:lpwstr>
      </vt:variant>
      <vt:variant>
        <vt:i4>1441846</vt:i4>
      </vt:variant>
      <vt:variant>
        <vt:i4>14</vt:i4>
      </vt:variant>
      <vt:variant>
        <vt:i4>0</vt:i4>
      </vt:variant>
      <vt:variant>
        <vt:i4>5</vt:i4>
      </vt:variant>
      <vt:variant>
        <vt:lpwstr/>
      </vt:variant>
      <vt:variant>
        <vt:lpwstr>_Toc260573312</vt:lpwstr>
      </vt:variant>
      <vt:variant>
        <vt:i4>1441846</vt:i4>
      </vt:variant>
      <vt:variant>
        <vt:i4>8</vt:i4>
      </vt:variant>
      <vt:variant>
        <vt:i4>0</vt:i4>
      </vt:variant>
      <vt:variant>
        <vt:i4>5</vt:i4>
      </vt:variant>
      <vt:variant>
        <vt:lpwstr/>
      </vt:variant>
      <vt:variant>
        <vt:lpwstr>_Toc260573311</vt:lpwstr>
      </vt:variant>
      <vt:variant>
        <vt:i4>1441846</vt:i4>
      </vt:variant>
      <vt:variant>
        <vt:i4>2</vt:i4>
      </vt:variant>
      <vt:variant>
        <vt:i4>0</vt:i4>
      </vt:variant>
      <vt:variant>
        <vt:i4>5</vt:i4>
      </vt:variant>
      <vt:variant>
        <vt:lpwstr/>
      </vt:variant>
      <vt:variant>
        <vt:lpwstr>_Toc260573310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Stašík</dc:creator>
  <cp:lastModifiedBy>Marek Stašík</cp:lastModifiedBy>
  <cp:revision>38</cp:revision>
  <cp:lastPrinted>2018-02-01T11:02:00Z</cp:lastPrinted>
  <dcterms:created xsi:type="dcterms:W3CDTF">2017-12-22T22:13:00Z</dcterms:created>
  <dcterms:modified xsi:type="dcterms:W3CDTF">2018-02-01T11:02:00Z</dcterms:modified>
</cp:coreProperties>
</file>